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BFFD26" w14:textId="77777777" w:rsidR="00102454" w:rsidRDefault="00162851" w:rsidP="00206DAA">
      <w:pPr>
        <w:pBdr>
          <w:top w:val="single" w:sz="18" w:space="6" w:color="auto"/>
          <w:left w:val="single" w:sz="18" w:space="4" w:color="auto"/>
          <w:bottom w:val="single" w:sz="18" w:space="6" w:color="auto"/>
          <w:right w:val="single" w:sz="18" w:space="4" w:color="auto"/>
        </w:pBdr>
        <w:shd w:val="clear" w:color="auto" w:fill="92D050"/>
        <w:jc w:val="center"/>
        <w:rPr>
          <w:b/>
          <w:sz w:val="36"/>
          <w:szCs w:val="36"/>
        </w:rPr>
      </w:pPr>
      <w:bookmarkStart w:id="0" w:name="_Hlk56242925"/>
      <w:bookmarkStart w:id="1" w:name="_Hlk105406072"/>
      <w:r>
        <w:rPr>
          <w:b/>
          <w:sz w:val="36"/>
          <w:szCs w:val="36"/>
        </w:rPr>
        <w:t xml:space="preserve"> </w:t>
      </w:r>
      <w:r w:rsidR="000665C4">
        <w:rPr>
          <w:b/>
          <w:sz w:val="36"/>
          <w:szCs w:val="36"/>
        </w:rPr>
        <w:t xml:space="preserve">Stillstand und Fortschritt </w:t>
      </w:r>
    </w:p>
    <w:p w14:paraId="045E3135" w14:textId="041E4C42" w:rsidR="000665C4" w:rsidRDefault="000665C4" w:rsidP="00206DAA">
      <w:pPr>
        <w:pBdr>
          <w:top w:val="single" w:sz="18" w:space="6" w:color="auto"/>
          <w:left w:val="single" w:sz="18" w:space="4" w:color="auto"/>
          <w:bottom w:val="single" w:sz="18" w:space="6" w:color="auto"/>
          <w:right w:val="single" w:sz="18" w:space="4" w:color="auto"/>
        </w:pBdr>
        <w:shd w:val="clear" w:color="auto" w:fill="92D050"/>
        <w:jc w:val="center"/>
        <w:rPr>
          <w:b/>
          <w:sz w:val="36"/>
          <w:szCs w:val="36"/>
        </w:rPr>
      </w:pPr>
      <w:r>
        <w:rPr>
          <w:b/>
          <w:sz w:val="36"/>
          <w:szCs w:val="36"/>
        </w:rPr>
        <w:t>auf dem Weg zur</w:t>
      </w:r>
      <w:bookmarkEnd w:id="0"/>
      <w:r w:rsidR="00102454">
        <w:rPr>
          <w:b/>
          <w:sz w:val="36"/>
          <w:szCs w:val="36"/>
        </w:rPr>
        <w:t xml:space="preserve"> </w:t>
      </w:r>
      <w:r w:rsidRPr="00B57626">
        <w:rPr>
          <w:b/>
          <w:sz w:val="36"/>
          <w:szCs w:val="36"/>
        </w:rPr>
        <w:t xml:space="preserve">Energie-Wende </w:t>
      </w:r>
    </w:p>
    <w:p w14:paraId="2C927601" w14:textId="766A0D25" w:rsidR="000665C4" w:rsidRPr="00B57626" w:rsidRDefault="000665C4" w:rsidP="00206DAA">
      <w:pPr>
        <w:pBdr>
          <w:top w:val="single" w:sz="18" w:space="6" w:color="auto"/>
          <w:left w:val="single" w:sz="18" w:space="4" w:color="auto"/>
          <w:bottom w:val="single" w:sz="18" w:space="6" w:color="auto"/>
          <w:right w:val="single" w:sz="18" w:space="4" w:color="auto"/>
        </w:pBdr>
        <w:shd w:val="clear" w:color="auto" w:fill="92D050"/>
        <w:jc w:val="center"/>
        <w:rPr>
          <w:b/>
          <w:sz w:val="28"/>
          <w:szCs w:val="28"/>
        </w:rPr>
      </w:pPr>
      <w:r w:rsidRPr="00B57626">
        <w:rPr>
          <w:b/>
          <w:sz w:val="28"/>
          <w:szCs w:val="28"/>
        </w:rPr>
        <w:t xml:space="preserve"> (</w:t>
      </w:r>
      <w:r>
        <w:rPr>
          <w:b/>
          <w:sz w:val="28"/>
          <w:szCs w:val="28"/>
        </w:rPr>
        <w:t xml:space="preserve">Wichtige Ereignisse </w:t>
      </w:r>
      <w:r w:rsidR="0046030C">
        <w:rPr>
          <w:b/>
          <w:sz w:val="28"/>
          <w:szCs w:val="28"/>
        </w:rPr>
        <w:t>in den Monaten Juli</w:t>
      </w:r>
      <w:r w:rsidR="00950304">
        <w:rPr>
          <w:b/>
          <w:sz w:val="28"/>
          <w:szCs w:val="28"/>
        </w:rPr>
        <w:t xml:space="preserve"> und </w:t>
      </w:r>
      <w:r w:rsidR="0046030C">
        <w:rPr>
          <w:b/>
          <w:sz w:val="28"/>
          <w:szCs w:val="28"/>
        </w:rPr>
        <w:t>August 2022</w:t>
      </w:r>
      <w:r w:rsidRPr="00B57626">
        <w:rPr>
          <w:b/>
          <w:sz w:val="28"/>
          <w:szCs w:val="28"/>
        </w:rPr>
        <w:t>)</w:t>
      </w:r>
    </w:p>
    <w:p w14:paraId="1006CD8E" w14:textId="77777777" w:rsidR="00494BCF" w:rsidRDefault="00494BCF" w:rsidP="00D338F5">
      <w:pPr>
        <w:tabs>
          <w:tab w:val="left" w:pos="8234"/>
        </w:tabs>
        <w:autoSpaceDE w:val="0"/>
        <w:autoSpaceDN w:val="0"/>
        <w:adjustRightInd w:val="0"/>
        <w:spacing w:after="0" w:line="240" w:lineRule="auto"/>
        <w:jc w:val="center"/>
        <w:rPr>
          <w:b/>
          <w:color w:val="538135" w:themeColor="accent6" w:themeShade="BF"/>
          <w:sz w:val="32"/>
          <w:szCs w:val="32"/>
        </w:rPr>
      </w:pPr>
    </w:p>
    <w:p w14:paraId="55A54FD5" w14:textId="77777777" w:rsidR="00160F1B" w:rsidRDefault="00160F1B" w:rsidP="0007644B">
      <w:pPr>
        <w:tabs>
          <w:tab w:val="left" w:pos="8234"/>
        </w:tabs>
        <w:autoSpaceDE w:val="0"/>
        <w:autoSpaceDN w:val="0"/>
        <w:adjustRightInd w:val="0"/>
        <w:spacing w:after="0" w:line="240" w:lineRule="auto"/>
        <w:jc w:val="both"/>
        <w:rPr>
          <w:b/>
          <w:color w:val="538135" w:themeColor="accent6" w:themeShade="BF"/>
          <w:sz w:val="26"/>
          <w:szCs w:val="26"/>
          <w:u w:val="single"/>
        </w:rPr>
      </w:pPr>
    </w:p>
    <w:p w14:paraId="3489A795" w14:textId="616B94EE" w:rsidR="001B1901" w:rsidRDefault="00C76798" w:rsidP="0007644B">
      <w:pPr>
        <w:tabs>
          <w:tab w:val="left" w:pos="8234"/>
        </w:tabs>
        <w:autoSpaceDE w:val="0"/>
        <w:autoSpaceDN w:val="0"/>
        <w:adjustRightInd w:val="0"/>
        <w:spacing w:after="0" w:line="240" w:lineRule="auto"/>
        <w:jc w:val="both"/>
        <w:rPr>
          <w:b/>
          <w:color w:val="538135" w:themeColor="accent6" w:themeShade="BF"/>
          <w:sz w:val="26"/>
          <w:szCs w:val="26"/>
        </w:rPr>
      </w:pPr>
      <w:r>
        <w:rPr>
          <w:b/>
          <w:color w:val="538135" w:themeColor="accent6" w:themeShade="BF"/>
          <w:sz w:val="26"/>
          <w:szCs w:val="26"/>
          <w:u w:val="single"/>
        </w:rPr>
        <w:t>EINLEITUNG</w:t>
      </w:r>
      <w:r w:rsidR="00A05CC4" w:rsidRPr="00635613">
        <w:rPr>
          <w:b/>
          <w:color w:val="538135" w:themeColor="accent6" w:themeShade="BF"/>
          <w:sz w:val="26"/>
          <w:szCs w:val="26"/>
        </w:rPr>
        <w:t>:</w:t>
      </w:r>
      <w:r w:rsidR="00097734">
        <w:rPr>
          <w:b/>
          <w:color w:val="538135" w:themeColor="accent6" w:themeShade="BF"/>
          <w:sz w:val="26"/>
          <w:szCs w:val="26"/>
        </w:rPr>
        <w:t xml:space="preserve"> </w:t>
      </w:r>
      <w:r w:rsidR="006927BB">
        <w:rPr>
          <w:b/>
          <w:color w:val="538135" w:themeColor="accent6" w:themeShade="BF"/>
          <w:sz w:val="26"/>
          <w:szCs w:val="26"/>
        </w:rPr>
        <w:t>In die Monate Juli und August fällt</w:t>
      </w:r>
      <w:r w:rsidR="00A74C9A">
        <w:rPr>
          <w:b/>
          <w:color w:val="538135" w:themeColor="accent6" w:themeShade="BF"/>
          <w:sz w:val="26"/>
          <w:szCs w:val="26"/>
        </w:rPr>
        <w:t>, politisch-institutionell gesehen</w:t>
      </w:r>
      <w:r w:rsidR="00C27E84">
        <w:rPr>
          <w:b/>
          <w:color w:val="538135" w:themeColor="accent6" w:themeShade="BF"/>
          <w:sz w:val="26"/>
          <w:szCs w:val="26"/>
        </w:rPr>
        <w:t>,</w:t>
      </w:r>
      <w:r w:rsidR="006927BB">
        <w:rPr>
          <w:b/>
          <w:color w:val="538135" w:themeColor="accent6" w:themeShade="BF"/>
          <w:sz w:val="26"/>
          <w:szCs w:val="26"/>
        </w:rPr>
        <w:t xml:space="preserve"> eine Sommerpause. </w:t>
      </w:r>
      <w:r w:rsidR="00E4354C">
        <w:rPr>
          <w:b/>
          <w:color w:val="538135" w:themeColor="accent6" w:themeShade="BF"/>
          <w:sz w:val="26"/>
          <w:szCs w:val="26"/>
        </w:rPr>
        <w:t>So entstammen die</w:t>
      </w:r>
      <w:r w:rsidR="006927BB">
        <w:rPr>
          <w:b/>
          <w:color w:val="538135" w:themeColor="accent6" w:themeShade="BF"/>
          <w:sz w:val="26"/>
          <w:szCs w:val="26"/>
        </w:rPr>
        <w:t xml:space="preserve"> großen unten angeführten Ereignisse </w:t>
      </w:r>
      <w:r w:rsidR="00497C81">
        <w:rPr>
          <w:b/>
          <w:color w:val="538135" w:themeColor="accent6" w:themeShade="BF"/>
          <w:sz w:val="26"/>
          <w:szCs w:val="26"/>
        </w:rPr>
        <w:t>(</w:t>
      </w:r>
      <w:r w:rsidR="00E4354C">
        <w:rPr>
          <w:b/>
          <w:color w:val="538135" w:themeColor="accent6" w:themeShade="BF"/>
          <w:sz w:val="26"/>
          <w:szCs w:val="26"/>
        </w:rPr>
        <w:t xml:space="preserve">nämlich </w:t>
      </w:r>
      <w:r w:rsidR="006927BB">
        <w:rPr>
          <w:b/>
          <w:color w:val="538135" w:themeColor="accent6" w:themeShade="BF"/>
          <w:sz w:val="26"/>
          <w:szCs w:val="26"/>
        </w:rPr>
        <w:t>die parlamentarische Verabschiedung des „Osterpakets“ und</w:t>
      </w:r>
      <w:r w:rsidR="00C27E84">
        <w:rPr>
          <w:b/>
          <w:color w:val="538135" w:themeColor="accent6" w:themeShade="BF"/>
          <w:sz w:val="26"/>
          <w:szCs w:val="26"/>
        </w:rPr>
        <w:t xml:space="preserve"> der Regierung-Beschluss eines </w:t>
      </w:r>
      <w:r w:rsidR="006927BB">
        <w:rPr>
          <w:b/>
          <w:color w:val="538135" w:themeColor="accent6" w:themeShade="BF"/>
          <w:sz w:val="26"/>
          <w:szCs w:val="26"/>
        </w:rPr>
        <w:t>dritten „Entlastungspaket</w:t>
      </w:r>
      <w:r w:rsidR="00C27E84">
        <w:rPr>
          <w:b/>
          <w:color w:val="538135" w:themeColor="accent6" w:themeShade="BF"/>
          <w:sz w:val="26"/>
          <w:szCs w:val="26"/>
        </w:rPr>
        <w:t>s</w:t>
      </w:r>
      <w:r w:rsidR="006927BB">
        <w:rPr>
          <w:b/>
          <w:color w:val="538135" w:themeColor="accent6" w:themeShade="BF"/>
          <w:sz w:val="26"/>
          <w:szCs w:val="26"/>
        </w:rPr>
        <w:t>“</w:t>
      </w:r>
      <w:r w:rsidR="00497C81">
        <w:rPr>
          <w:b/>
          <w:color w:val="538135" w:themeColor="accent6" w:themeShade="BF"/>
          <w:sz w:val="26"/>
          <w:szCs w:val="26"/>
        </w:rPr>
        <w:t>)</w:t>
      </w:r>
      <w:r w:rsidR="006927BB">
        <w:rPr>
          <w:b/>
          <w:color w:val="538135" w:themeColor="accent6" w:themeShade="BF"/>
          <w:sz w:val="26"/>
          <w:szCs w:val="26"/>
        </w:rPr>
        <w:t xml:space="preserve"> den Monaten vor bzw. nach dieser Pause. Im Energiewende-Diskurs wurden allerdings auch in den Monaten Juli und August gravierende Mankos des Energie</w:t>
      </w:r>
      <w:r w:rsidR="00260006">
        <w:rPr>
          <w:b/>
          <w:color w:val="538135" w:themeColor="accent6" w:themeShade="BF"/>
          <w:sz w:val="26"/>
          <w:szCs w:val="26"/>
        </w:rPr>
        <w:t>w</w:t>
      </w:r>
      <w:r w:rsidR="006927BB">
        <w:rPr>
          <w:b/>
          <w:color w:val="538135" w:themeColor="accent6" w:themeShade="BF"/>
          <w:sz w:val="26"/>
          <w:szCs w:val="26"/>
        </w:rPr>
        <w:t>ende</w:t>
      </w:r>
      <w:r w:rsidR="00260006">
        <w:rPr>
          <w:b/>
          <w:color w:val="538135" w:themeColor="accent6" w:themeShade="BF"/>
          <w:sz w:val="26"/>
          <w:szCs w:val="26"/>
        </w:rPr>
        <w:t>-P</w:t>
      </w:r>
      <w:r w:rsidR="006927BB">
        <w:rPr>
          <w:b/>
          <w:color w:val="538135" w:themeColor="accent6" w:themeShade="BF"/>
          <w:sz w:val="26"/>
          <w:szCs w:val="26"/>
        </w:rPr>
        <w:t>rozesses</w:t>
      </w:r>
      <w:r w:rsidR="00B47D1C">
        <w:rPr>
          <w:b/>
          <w:color w:val="538135" w:themeColor="accent6" w:themeShade="BF"/>
          <w:sz w:val="26"/>
          <w:szCs w:val="26"/>
        </w:rPr>
        <w:t xml:space="preserve"> diskutiert</w:t>
      </w:r>
      <w:r w:rsidR="006927BB">
        <w:rPr>
          <w:b/>
          <w:color w:val="538135" w:themeColor="accent6" w:themeShade="BF"/>
          <w:sz w:val="26"/>
          <w:szCs w:val="26"/>
        </w:rPr>
        <w:t xml:space="preserve">: </w:t>
      </w:r>
      <w:r w:rsidR="00B624EE">
        <w:rPr>
          <w:b/>
          <w:color w:val="538135" w:themeColor="accent6" w:themeShade="BF"/>
          <w:sz w:val="26"/>
          <w:szCs w:val="26"/>
        </w:rPr>
        <w:t xml:space="preserve">So die Stagnation des </w:t>
      </w:r>
      <w:r w:rsidR="007D4DF0">
        <w:rPr>
          <w:b/>
          <w:color w:val="538135" w:themeColor="accent6" w:themeShade="BF"/>
          <w:sz w:val="26"/>
          <w:szCs w:val="26"/>
        </w:rPr>
        <w:t>Windkraft</w:t>
      </w:r>
      <w:r w:rsidR="00B624EE">
        <w:rPr>
          <w:b/>
          <w:color w:val="538135" w:themeColor="accent6" w:themeShade="BF"/>
          <w:sz w:val="26"/>
          <w:szCs w:val="26"/>
        </w:rPr>
        <w:t xml:space="preserve">-Ausbaus </w:t>
      </w:r>
      <w:r w:rsidR="007D4DF0">
        <w:rPr>
          <w:b/>
          <w:color w:val="538135" w:themeColor="accent6" w:themeShade="BF"/>
          <w:sz w:val="26"/>
          <w:szCs w:val="26"/>
        </w:rPr>
        <w:t>an Land</w:t>
      </w:r>
      <w:r w:rsidR="001B4AAF">
        <w:rPr>
          <w:b/>
          <w:color w:val="538135" w:themeColor="accent6" w:themeShade="BF"/>
          <w:sz w:val="26"/>
          <w:szCs w:val="26"/>
        </w:rPr>
        <w:t>,</w:t>
      </w:r>
      <w:r w:rsidR="007D4DF0">
        <w:rPr>
          <w:b/>
          <w:color w:val="538135" w:themeColor="accent6" w:themeShade="BF"/>
          <w:sz w:val="26"/>
          <w:szCs w:val="26"/>
        </w:rPr>
        <w:t xml:space="preserve"> das Desaster im Verkehrssektor</w:t>
      </w:r>
      <w:r w:rsidR="001B4AAF">
        <w:rPr>
          <w:b/>
          <w:color w:val="538135" w:themeColor="accent6" w:themeShade="BF"/>
          <w:sz w:val="26"/>
          <w:szCs w:val="26"/>
        </w:rPr>
        <w:t xml:space="preserve"> und das </w:t>
      </w:r>
      <w:r w:rsidR="0075599B">
        <w:rPr>
          <w:b/>
          <w:color w:val="538135" w:themeColor="accent6" w:themeShade="BF"/>
          <w:sz w:val="26"/>
          <w:szCs w:val="26"/>
        </w:rPr>
        <w:t xml:space="preserve">generelle </w:t>
      </w:r>
      <w:r w:rsidR="001B4AAF">
        <w:rPr>
          <w:b/>
          <w:color w:val="538135" w:themeColor="accent6" w:themeShade="BF"/>
          <w:sz w:val="26"/>
          <w:szCs w:val="26"/>
        </w:rPr>
        <w:t xml:space="preserve">viel zu langsame und manchmal inkonsequente Vorgehen der </w:t>
      </w:r>
      <w:r w:rsidR="00D748AE">
        <w:rPr>
          <w:b/>
          <w:color w:val="538135" w:themeColor="accent6" w:themeShade="BF"/>
          <w:sz w:val="26"/>
          <w:szCs w:val="26"/>
        </w:rPr>
        <w:t xml:space="preserve">deutschen </w:t>
      </w:r>
      <w:r w:rsidR="001B4AAF">
        <w:rPr>
          <w:b/>
          <w:color w:val="538135" w:themeColor="accent6" w:themeShade="BF"/>
          <w:sz w:val="26"/>
          <w:szCs w:val="26"/>
        </w:rPr>
        <w:t>Regierung</w:t>
      </w:r>
      <w:r w:rsidR="00751856">
        <w:rPr>
          <w:b/>
          <w:color w:val="538135" w:themeColor="accent6" w:themeShade="BF"/>
          <w:sz w:val="26"/>
          <w:szCs w:val="26"/>
        </w:rPr>
        <w:t>.</w:t>
      </w:r>
      <w:r w:rsidR="00751856">
        <w:rPr>
          <w:rStyle w:val="Funotenzeichen"/>
          <w:b/>
          <w:color w:val="538135" w:themeColor="accent6" w:themeShade="BF"/>
          <w:sz w:val="26"/>
          <w:szCs w:val="26"/>
        </w:rPr>
        <w:footnoteReference w:id="1"/>
      </w:r>
    </w:p>
    <w:p w14:paraId="26B92E47" w14:textId="2116186A" w:rsidR="001B1901" w:rsidRDefault="001B1901" w:rsidP="0007644B">
      <w:pPr>
        <w:tabs>
          <w:tab w:val="left" w:pos="8234"/>
        </w:tabs>
        <w:autoSpaceDE w:val="0"/>
        <w:autoSpaceDN w:val="0"/>
        <w:adjustRightInd w:val="0"/>
        <w:spacing w:after="0" w:line="240" w:lineRule="auto"/>
        <w:jc w:val="both"/>
        <w:rPr>
          <w:b/>
          <w:color w:val="538135" w:themeColor="accent6" w:themeShade="BF"/>
          <w:sz w:val="26"/>
          <w:szCs w:val="26"/>
        </w:rPr>
      </w:pPr>
    </w:p>
    <w:p w14:paraId="3BDE261C" w14:textId="79196741" w:rsidR="00E942D2" w:rsidRPr="00E942D2" w:rsidRDefault="00950304" w:rsidP="00C74544">
      <w:pPr>
        <w:pStyle w:val="Listenabsatz"/>
        <w:numPr>
          <w:ilvl w:val="0"/>
          <w:numId w:val="9"/>
        </w:numPr>
        <w:tabs>
          <w:tab w:val="left" w:pos="8234"/>
        </w:tabs>
        <w:autoSpaceDE w:val="0"/>
        <w:autoSpaceDN w:val="0"/>
        <w:adjustRightInd w:val="0"/>
        <w:spacing w:after="0" w:line="240" w:lineRule="auto"/>
        <w:jc w:val="both"/>
        <w:rPr>
          <w:bCs/>
          <w:sz w:val="26"/>
          <w:szCs w:val="26"/>
        </w:rPr>
      </w:pPr>
      <w:r w:rsidRPr="00E942D2">
        <w:rPr>
          <w:b/>
          <w:color w:val="FF0000"/>
          <w:sz w:val="26"/>
          <w:szCs w:val="26"/>
        </w:rPr>
        <w:t xml:space="preserve">Das </w:t>
      </w:r>
      <w:r w:rsidR="00833ABF">
        <w:rPr>
          <w:b/>
          <w:color w:val="FF0000"/>
          <w:sz w:val="26"/>
          <w:szCs w:val="26"/>
        </w:rPr>
        <w:t xml:space="preserve">vieldiskutierte </w:t>
      </w:r>
      <w:r w:rsidRPr="00E942D2">
        <w:rPr>
          <w:b/>
          <w:color w:val="FF0000"/>
          <w:sz w:val="26"/>
          <w:szCs w:val="26"/>
        </w:rPr>
        <w:t xml:space="preserve">„Osterpaket“ </w:t>
      </w:r>
      <w:r w:rsidR="006078A4">
        <w:rPr>
          <w:b/>
          <w:color w:val="FF0000"/>
          <w:sz w:val="26"/>
          <w:szCs w:val="26"/>
        </w:rPr>
        <w:t>(</w:t>
      </w:r>
      <w:r w:rsidRPr="00E942D2">
        <w:rPr>
          <w:b/>
          <w:color w:val="FF0000"/>
          <w:sz w:val="26"/>
          <w:szCs w:val="26"/>
        </w:rPr>
        <w:t>für den schnelleren Ausbau erneuerbarer Energien</w:t>
      </w:r>
      <w:r w:rsidR="006078A4">
        <w:rPr>
          <w:b/>
          <w:color w:val="FF0000"/>
          <w:sz w:val="26"/>
          <w:szCs w:val="26"/>
        </w:rPr>
        <w:t>)</w:t>
      </w:r>
      <w:r w:rsidRPr="00E942D2">
        <w:rPr>
          <w:b/>
          <w:color w:val="FF0000"/>
          <w:sz w:val="26"/>
          <w:szCs w:val="26"/>
        </w:rPr>
        <w:t xml:space="preserve"> wurde am 7. Juli </w:t>
      </w:r>
      <w:r w:rsidR="00D57CC8" w:rsidRPr="00E942D2">
        <w:rPr>
          <w:b/>
          <w:color w:val="FF0000"/>
          <w:sz w:val="26"/>
          <w:szCs w:val="26"/>
        </w:rPr>
        <w:t>vom Bundesparlament</w:t>
      </w:r>
      <w:r w:rsidR="00D57CC8">
        <w:rPr>
          <w:rStyle w:val="Funotenzeichen"/>
          <w:b/>
          <w:color w:val="FF0000"/>
          <w:sz w:val="26"/>
          <w:szCs w:val="26"/>
        </w:rPr>
        <w:footnoteReference w:id="2"/>
      </w:r>
      <w:r w:rsidR="00D57CC8" w:rsidRPr="00E942D2">
        <w:rPr>
          <w:b/>
          <w:color w:val="FF0000"/>
          <w:sz w:val="26"/>
          <w:szCs w:val="26"/>
        </w:rPr>
        <w:t xml:space="preserve"> verabschiedet</w:t>
      </w:r>
      <w:r w:rsidR="00D57CC8">
        <w:rPr>
          <w:b/>
          <w:color w:val="FF0000"/>
          <w:sz w:val="26"/>
          <w:szCs w:val="26"/>
        </w:rPr>
        <w:t>. Dies geschah n</w:t>
      </w:r>
      <w:r w:rsidR="007058B7" w:rsidRPr="00E942D2">
        <w:rPr>
          <w:b/>
          <w:color w:val="FF0000"/>
          <w:sz w:val="26"/>
          <w:szCs w:val="26"/>
        </w:rPr>
        <w:t xml:space="preserve">ach einer </w:t>
      </w:r>
      <w:r w:rsidR="006078A4">
        <w:rPr>
          <w:b/>
          <w:color w:val="FF0000"/>
          <w:sz w:val="26"/>
          <w:szCs w:val="26"/>
        </w:rPr>
        <w:t xml:space="preserve">monatelangen </w:t>
      </w:r>
      <w:r w:rsidR="007058B7" w:rsidRPr="00E942D2">
        <w:rPr>
          <w:b/>
          <w:color w:val="FF0000"/>
          <w:sz w:val="26"/>
          <w:szCs w:val="26"/>
        </w:rPr>
        <w:t>Phase heftigen Streits zwischen allen politischen Parteien (</w:t>
      </w:r>
      <w:r w:rsidR="00AD04A9">
        <w:rPr>
          <w:b/>
          <w:color w:val="FF0000"/>
          <w:sz w:val="26"/>
          <w:szCs w:val="26"/>
        </w:rPr>
        <w:t xml:space="preserve">also </w:t>
      </w:r>
      <w:r w:rsidR="007058B7" w:rsidRPr="00E942D2">
        <w:rPr>
          <w:b/>
          <w:color w:val="FF0000"/>
          <w:sz w:val="26"/>
          <w:szCs w:val="26"/>
        </w:rPr>
        <w:t xml:space="preserve">auch zwischen den Parteien der Ampel) </w:t>
      </w:r>
      <w:r w:rsidR="00C2560F" w:rsidRPr="00E942D2">
        <w:rPr>
          <w:b/>
          <w:sz w:val="26"/>
          <w:szCs w:val="26"/>
        </w:rPr>
        <w:t>(#82)</w:t>
      </w:r>
      <w:r w:rsidRPr="00E942D2">
        <w:rPr>
          <w:b/>
          <w:color w:val="FF0000"/>
          <w:sz w:val="26"/>
          <w:szCs w:val="26"/>
        </w:rPr>
        <w:t xml:space="preserve">. </w:t>
      </w:r>
    </w:p>
    <w:p w14:paraId="520B1E98" w14:textId="77777777" w:rsidR="00E942D2" w:rsidRDefault="00E942D2" w:rsidP="00C74544">
      <w:pPr>
        <w:pStyle w:val="Listenabsatz"/>
        <w:tabs>
          <w:tab w:val="left" w:pos="8234"/>
        </w:tabs>
        <w:autoSpaceDE w:val="0"/>
        <w:autoSpaceDN w:val="0"/>
        <w:adjustRightInd w:val="0"/>
        <w:spacing w:after="0" w:line="240" w:lineRule="auto"/>
        <w:ind w:left="360"/>
        <w:jc w:val="both"/>
        <w:rPr>
          <w:b/>
          <w:color w:val="FF0000"/>
          <w:sz w:val="26"/>
          <w:szCs w:val="26"/>
        </w:rPr>
      </w:pPr>
    </w:p>
    <w:p w14:paraId="5A78B6C7" w14:textId="01A9DB21" w:rsidR="007501C2" w:rsidRDefault="007501C2" w:rsidP="00C74544">
      <w:pPr>
        <w:pStyle w:val="Listenabsatz"/>
        <w:tabs>
          <w:tab w:val="left" w:pos="8234"/>
        </w:tabs>
        <w:autoSpaceDE w:val="0"/>
        <w:autoSpaceDN w:val="0"/>
        <w:adjustRightInd w:val="0"/>
        <w:spacing w:after="0" w:line="240" w:lineRule="auto"/>
        <w:ind w:left="360"/>
        <w:jc w:val="both"/>
        <w:rPr>
          <w:bCs/>
        </w:rPr>
      </w:pPr>
      <w:r>
        <w:rPr>
          <w:bCs/>
        </w:rPr>
        <w:t>D</w:t>
      </w:r>
      <w:r w:rsidRPr="00E942D2">
        <w:rPr>
          <w:bCs/>
        </w:rPr>
        <w:t>e</w:t>
      </w:r>
      <w:r w:rsidR="00AD04A9">
        <w:rPr>
          <w:bCs/>
        </w:rPr>
        <w:t>n</w:t>
      </w:r>
      <w:r w:rsidR="006078A4">
        <w:rPr>
          <w:bCs/>
        </w:rPr>
        <w:t xml:space="preserve"> im April vom Kabinett verabschiedeten </w:t>
      </w:r>
      <w:r w:rsidR="006078A4" w:rsidRPr="00833ABF">
        <w:rPr>
          <w:bCs/>
          <w:u w:val="single"/>
        </w:rPr>
        <w:t>Regierungs-Entwurf</w:t>
      </w:r>
      <w:r w:rsidR="006078A4">
        <w:rPr>
          <w:bCs/>
        </w:rPr>
        <w:t xml:space="preserve"> des Pakets </w:t>
      </w:r>
      <w:r w:rsidR="00AD04A9">
        <w:rPr>
          <w:bCs/>
        </w:rPr>
        <w:t xml:space="preserve">habe ich </w:t>
      </w:r>
      <w:r w:rsidR="00950304" w:rsidRPr="00E942D2">
        <w:rPr>
          <w:bCs/>
        </w:rPr>
        <w:t xml:space="preserve">meinem Energie-Wende-Bericht </w:t>
      </w:r>
      <w:r w:rsidR="007058B7" w:rsidRPr="00E942D2">
        <w:rPr>
          <w:bCs/>
        </w:rPr>
        <w:t xml:space="preserve">von Monat April (siehe </w:t>
      </w:r>
      <w:r w:rsidR="00194403">
        <w:rPr>
          <w:bCs/>
        </w:rPr>
        <w:t xml:space="preserve">dort </w:t>
      </w:r>
      <w:r w:rsidR="007058B7" w:rsidRPr="00E942D2">
        <w:rPr>
          <w:bCs/>
        </w:rPr>
        <w:t>Punkt 2.) detaillierter beschrieben</w:t>
      </w:r>
      <w:r w:rsidR="00AD04A9">
        <w:rPr>
          <w:bCs/>
        </w:rPr>
        <w:t xml:space="preserve"> – dort kann man sich also über die Inhalte informieren. </w:t>
      </w:r>
      <w:r w:rsidR="00E942D2" w:rsidRPr="00E942D2">
        <w:rPr>
          <w:bCs/>
        </w:rPr>
        <w:t xml:space="preserve"> </w:t>
      </w:r>
    </w:p>
    <w:p w14:paraId="43CBA328" w14:textId="77777777" w:rsidR="007501C2" w:rsidRDefault="007501C2" w:rsidP="00C74544">
      <w:pPr>
        <w:pStyle w:val="Listenabsatz"/>
        <w:tabs>
          <w:tab w:val="left" w:pos="8234"/>
        </w:tabs>
        <w:autoSpaceDE w:val="0"/>
        <w:autoSpaceDN w:val="0"/>
        <w:adjustRightInd w:val="0"/>
        <w:spacing w:after="0" w:line="240" w:lineRule="auto"/>
        <w:ind w:left="360"/>
        <w:jc w:val="both"/>
        <w:rPr>
          <w:bCs/>
        </w:rPr>
      </w:pPr>
    </w:p>
    <w:p w14:paraId="43345735" w14:textId="6C482C38" w:rsidR="00E942D2" w:rsidRDefault="007058B7" w:rsidP="00C74544">
      <w:pPr>
        <w:pStyle w:val="Listenabsatz"/>
        <w:tabs>
          <w:tab w:val="left" w:pos="8234"/>
        </w:tabs>
        <w:autoSpaceDE w:val="0"/>
        <w:autoSpaceDN w:val="0"/>
        <w:adjustRightInd w:val="0"/>
        <w:spacing w:after="0" w:line="240" w:lineRule="auto"/>
        <w:ind w:left="360"/>
        <w:jc w:val="both"/>
        <w:rPr>
          <w:bCs/>
        </w:rPr>
      </w:pPr>
      <w:r w:rsidRPr="00E942D2">
        <w:rPr>
          <w:bCs/>
        </w:rPr>
        <w:t xml:space="preserve">Das </w:t>
      </w:r>
      <w:r w:rsidRPr="00066244">
        <w:rPr>
          <w:bCs/>
          <w:u w:val="single"/>
        </w:rPr>
        <w:t xml:space="preserve">nun </w:t>
      </w:r>
      <w:r w:rsidR="00AA75B4" w:rsidRPr="00066244">
        <w:rPr>
          <w:bCs/>
          <w:u w:val="single"/>
        </w:rPr>
        <w:t>im Parlament</w:t>
      </w:r>
      <w:r w:rsidR="00AA75B4">
        <w:rPr>
          <w:bCs/>
        </w:rPr>
        <w:t xml:space="preserve"> </w:t>
      </w:r>
      <w:r w:rsidRPr="00E942D2">
        <w:rPr>
          <w:bCs/>
        </w:rPr>
        <w:t>verabschiedete Gesetzespake</w:t>
      </w:r>
      <w:r w:rsidR="00D57CC8">
        <w:rPr>
          <w:bCs/>
        </w:rPr>
        <w:t>t besteht aus m</w:t>
      </w:r>
      <w:r w:rsidR="00AD04A9">
        <w:rPr>
          <w:bCs/>
        </w:rPr>
        <w:t xml:space="preserve">ehreren unterschiedlichen Gesetzen: </w:t>
      </w:r>
      <w:r w:rsidR="00A107CF" w:rsidRPr="00E942D2">
        <w:rPr>
          <w:bCs/>
        </w:rPr>
        <w:t xml:space="preserve"> </w:t>
      </w:r>
      <w:r w:rsidR="00E942D2" w:rsidRPr="00E942D2">
        <w:rPr>
          <w:bCs/>
        </w:rPr>
        <w:t xml:space="preserve"> </w:t>
      </w:r>
    </w:p>
    <w:p w14:paraId="27D55922" w14:textId="77777777" w:rsidR="00194403" w:rsidRDefault="00194403" w:rsidP="00C74544">
      <w:pPr>
        <w:pStyle w:val="Listenabsatz"/>
        <w:tabs>
          <w:tab w:val="left" w:pos="8234"/>
        </w:tabs>
        <w:autoSpaceDE w:val="0"/>
        <w:autoSpaceDN w:val="0"/>
        <w:adjustRightInd w:val="0"/>
        <w:spacing w:after="0" w:line="240" w:lineRule="auto"/>
        <w:ind w:left="360"/>
        <w:jc w:val="both"/>
        <w:rPr>
          <w:bCs/>
        </w:rPr>
      </w:pPr>
    </w:p>
    <w:p w14:paraId="0DB18DB8" w14:textId="51C5BE4B" w:rsidR="00E942D2" w:rsidRDefault="00D57CC8" w:rsidP="00C74544">
      <w:pPr>
        <w:pStyle w:val="Listenabsatz"/>
        <w:numPr>
          <w:ilvl w:val="0"/>
          <w:numId w:val="10"/>
        </w:numPr>
        <w:tabs>
          <w:tab w:val="left" w:pos="8234"/>
        </w:tabs>
        <w:autoSpaceDE w:val="0"/>
        <w:autoSpaceDN w:val="0"/>
        <w:adjustRightInd w:val="0"/>
        <w:spacing w:after="0" w:line="240" w:lineRule="auto"/>
        <w:jc w:val="both"/>
        <w:rPr>
          <w:bCs/>
        </w:rPr>
      </w:pPr>
      <w:r>
        <w:rPr>
          <w:bCs/>
        </w:rPr>
        <w:t xml:space="preserve"> dem </w:t>
      </w:r>
      <w:r w:rsidR="00AD04A9">
        <w:rPr>
          <w:bCs/>
        </w:rPr>
        <w:t>„G</w:t>
      </w:r>
      <w:r w:rsidR="00FF6EB5" w:rsidRPr="00E942D2">
        <w:rPr>
          <w:bCs/>
        </w:rPr>
        <w:t xml:space="preserve">esetz </w:t>
      </w:r>
      <w:r w:rsidR="00A107CF" w:rsidRPr="00E942D2">
        <w:rPr>
          <w:rStyle w:val="hgkelc"/>
        </w:rPr>
        <w:t>zu Sofortmaßnahmen für einen beschleunigten</w:t>
      </w:r>
      <w:r w:rsidR="00FF6EB5" w:rsidRPr="00E942D2">
        <w:rPr>
          <w:bCs/>
        </w:rPr>
        <w:t xml:space="preserve"> Ausbau der erneuerbaren Energien</w:t>
      </w:r>
      <w:r w:rsidR="00A107CF" w:rsidRPr="00E942D2">
        <w:rPr>
          <w:bCs/>
        </w:rPr>
        <w:t>“</w:t>
      </w:r>
      <w:r w:rsidR="00E942D2" w:rsidRPr="00E942D2">
        <w:rPr>
          <w:bCs/>
        </w:rPr>
        <w:t xml:space="preserve"> </w:t>
      </w:r>
    </w:p>
    <w:p w14:paraId="7AB38910" w14:textId="07C89E0C" w:rsidR="00E942D2" w:rsidRDefault="00D57CC8" w:rsidP="00C74544">
      <w:pPr>
        <w:pStyle w:val="Listenabsatz"/>
        <w:numPr>
          <w:ilvl w:val="0"/>
          <w:numId w:val="10"/>
        </w:numPr>
        <w:tabs>
          <w:tab w:val="left" w:pos="8234"/>
        </w:tabs>
        <w:autoSpaceDE w:val="0"/>
        <w:autoSpaceDN w:val="0"/>
        <w:adjustRightInd w:val="0"/>
        <w:spacing w:after="0" w:line="240" w:lineRule="auto"/>
        <w:jc w:val="both"/>
        <w:rPr>
          <w:bCs/>
        </w:rPr>
      </w:pPr>
      <w:r>
        <w:rPr>
          <w:bCs/>
        </w:rPr>
        <w:t>dem</w:t>
      </w:r>
      <w:r w:rsidR="00AD04A9">
        <w:rPr>
          <w:bCs/>
        </w:rPr>
        <w:t xml:space="preserve"> </w:t>
      </w:r>
      <w:r w:rsidR="00A107CF" w:rsidRPr="00E942D2">
        <w:rPr>
          <w:bCs/>
        </w:rPr>
        <w:t>„</w:t>
      </w:r>
      <w:r w:rsidR="00FF6EB5" w:rsidRPr="00E942D2">
        <w:rPr>
          <w:bCs/>
        </w:rPr>
        <w:t>Windenergie-auf-See-Gesetz</w:t>
      </w:r>
      <w:r w:rsidR="00A107CF" w:rsidRPr="00E942D2">
        <w:rPr>
          <w:bCs/>
        </w:rPr>
        <w:t>es</w:t>
      </w:r>
      <w:r w:rsidR="00FF6EB5" w:rsidRPr="00E942D2">
        <w:rPr>
          <w:bCs/>
        </w:rPr>
        <w:t xml:space="preserve"> </w:t>
      </w:r>
      <w:r w:rsidR="00A107CF" w:rsidRPr="00E942D2">
        <w:rPr>
          <w:bCs/>
        </w:rPr>
        <w:t>“</w:t>
      </w:r>
      <w:r w:rsidR="00E942D2" w:rsidRPr="00E942D2">
        <w:rPr>
          <w:bCs/>
        </w:rPr>
        <w:t xml:space="preserve"> </w:t>
      </w:r>
    </w:p>
    <w:p w14:paraId="51BA17A6" w14:textId="0A820A0E" w:rsidR="00E942D2" w:rsidRDefault="00D57CC8" w:rsidP="00C74544">
      <w:pPr>
        <w:pStyle w:val="Listenabsatz"/>
        <w:numPr>
          <w:ilvl w:val="0"/>
          <w:numId w:val="10"/>
        </w:numPr>
        <w:tabs>
          <w:tab w:val="left" w:pos="8234"/>
        </w:tabs>
        <w:autoSpaceDE w:val="0"/>
        <w:autoSpaceDN w:val="0"/>
        <w:adjustRightInd w:val="0"/>
        <w:spacing w:after="0" w:line="240" w:lineRule="auto"/>
        <w:jc w:val="both"/>
        <w:rPr>
          <w:b/>
          <w:color w:val="7030A0"/>
        </w:rPr>
      </w:pPr>
      <w:r>
        <w:rPr>
          <w:bCs/>
        </w:rPr>
        <w:t>dem</w:t>
      </w:r>
      <w:r w:rsidR="00AD04A9">
        <w:rPr>
          <w:bCs/>
        </w:rPr>
        <w:t xml:space="preserve"> </w:t>
      </w:r>
      <w:r w:rsidR="00A107CF" w:rsidRPr="00E942D2">
        <w:rPr>
          <w:bCs/>
        </w:rPr>
        <w:t>„</w:t>
      </w:r>
      <w:r w:rsidR="00FF6EB5" w:rsidRPr="00E942D2">
        <w:rPr>
          <w:bCs/>
        </w:rPr>
        <w:t>Gesetz zu Beschleunigung des Ausbaus von Windenergieanlagen an Land</w:t>
      </w:r>
      <w:r w:rsidR="004F7E24" w:rsidRPr="00E942D2">
        <w:rPr>
          <w:bCs/>
        </w:rPr>
        <w:t>“</w:t>
      </w:r>
      <w:r w:rsidR="00E942D2" w:rsidRPr="00E942D2">
        <w:rPr>
          <w:b/>
          <w:color w:val="7030A0"/>
        </w:rPr>
        <w:t xml:space="preserve"> </w:t>
      </w:r>
    </w:p>
    <w:p w14:paraId="58897E99" w14:textId="45986FB4" w:rsidR="00E942D2" w:rsidRDefault="004F7E24" w:rsidP="00C74544">
      <w:pPr>
        <w:pStyle w:val="Listenabsatz"/>
        <w:numPr>
          <w:ilvl w:val="0"/>
          <w:numId w:val="10"/>
        </w:numPr>
        <w:tabs>
          <w:tab w:val="left" w:pos="8234"/>
        </w:tabs>
        <w:autoSpaceDE w:val="0"/>
        <w:autoSpaceDN w:val="0"/>
        <w:adjustRightInd w:val="0"/>
        <w:spacing w:after="0" w:line="240" w:lineRule="auto"/>
        <w:jc w:val="both"/>
        <w:rPr>
          <w:b/>
          <w:color w:val="7030A0"/>
        </w:rPr>
      </w:pPr>
      <w:r w:rsidRPr="00E942D2">
        <w:rPr>
          <w:bCs/>
        </w:rPr>
        <w:t>und</w:t>
      </w:r>
      <w:r w:rsidR="00AD04A9">
        <w:rPr>
          <w:bCs/>
        </w:rPr>
        <w:t xml:space="preserve"> </w:t>
      </w:r>
      <w:r w:rsidR="00D57CC8">
        <w:rPr>
          <w:bCs/>
        </w:rPr>
        <w:t>dem</w:t>
      </w:r>
      <w:r w:rsidR="00AD04A9">
        <w:rPr>
          <w:bCs/>
        </w:rPr>
        <w:t xml:space="preserve"> </w:t>
      </w:r>
      <w:r w:rsidRPr="00E942D2">
        <w:rPr>
          <w:bCs/>
        </w:rPr>
        <w:t>„</w:t>
      </w:r>
      <w:r w:rsidR="00FF6EB5" w:rsidRPr="00E942D2">
        <w:rPr>
          <w:bCs/>
        </w:rPr>
        <w:t>Bundesnaturschutzgesetz</w:t>
      </w:r>
      <w:r w:rsidRPr="00E942D2">
        <w:rPr>
          <w:bCs/>
        </w:rPr>
        <w:t>“</w:t>
      </w:r>
      <w:r w:rsidR="00E942D2" w:rsidRPr="00E942D2">
        <w:rPr>
          <w:b/>
          <w:color w:val="7030A0"/>
        </w:rPr>
        <w:t xml:space="preserve">  </w:t>
      </w:r>
    </w:p>
    <w:p w14:paraId="4F74F056" w14:textId="77777777" w:rsidR="00E942D2" w:rsidRDefault="00E942D2" w:rsidP="00E942D2">
      <w:pPr>
        <w:pStyle w:val="Listenabsatz"/>
        <w:tabs>
          <w:tab w:val="left" w:pos="8234"/>
        </w:tabs>
        <w:autoSpaceDE w:val="0"/>
        <w:autoSpaceDN w:val="0"/>
        <w:adjustRightInd w:val="0"/>
        <w:spacing w:after="0" w:line="240" w:lineRule="auto"/>
        <w:ind w:left="360"/>
        <w:jc w:val="both"/>
        <w:rPr>
          <w:b/>
          <w:color w:val="7030A0"/>
        </w:rPr>
      </w:pPr>
    </w:p>
    <w:p w14:paraId="54753430" w14:textId="41A85668" w:rsidR="00E942D2" w:rsidRDefault="00AD04A9" w:rsidP="00E942D2">
      <w:pPr>
        <w:pStyle w:val="Listenabsatz"/>
        <w:tabs>
          <w:tab w:val="left" w:pos="8234"/>
        </w:tabs>
        <w:autoSpaceDE w:val="0"/>
        <w:autoSpaceDN w:val="0"/>
        <w:adjustRightInd w:val="0"/>
        <w:spacing w:after="0" w:line="240" w:lineRule="auto"/>
        <w:ind w:left="360"/>
        <w:jc w:val="both"/>
        <w:rPr>
          <w:bCs/>
        </w:rPr>
      </w:pPr>
      <w:r>
        <w:rPr>
          <w:bCs/>
        </w:rPr>
        <w:t xml:space="preserve">Verglichen mit </w:t>
      </w:r>
      <w:r w:rsidR="00B6303F" w:rsidRPr="00E942D2">
        <w:rPr>
          <w:bCs/>
        </w:rPr>
        <w:t>dem Regierungsentwurf vom April</w:t>
      </w:r>
      <w:r w:rsidR="00F41E02">
        <w:rPr>
          <w:bCs/>
        </w:rPr>
        <w:t xml:space="preserve"> wurden nun allerdings</w:t>
      </w:r>
      <w:r w:rsidR="00FE5C63">
        <w:rPr>
          <w:bCs/>
        </w:rPr>
        <w:t xml:space="preserve"> heftig kritisierte </w:t>
      </w:r>
      <w:r w:rsidR="00FE5C63" w:rsidRPr="00260006">
        <w:rPr>
          <w:b/>
        </w:rPr>
        <w:t>M</w:t>
      </w:r>
      <w:r w:rsidR="00C2560F" w:rsidRPr="00260006">
        <w:rPr>
          <w:b/>
        </w:rPr>
        <w:t>odifikationen und Abschwächungen</w:t>
      </w:r>
      <w:r w:rsidR="00C2560F" w:rsidRPr="00E942D2">
        <w:rPr>
          <w:bCs/>
        </w:rPr>
        <w:t xml:space="preserve"> vorgenommen, </w:t>
      </w:r>
      <w:r w:rsidR="00C2560F" w:rsidRPr="00E942D2">
        <w:rPr>
          <w:b/>
        </w:rPr>
        <w:t>(#79</w:t>
      </w:r>
      <w:r w:rsidR="00C2560F" w:rsidRPr="00E942D2">
        <w:rPr>
          <w:bCs/>
        </w:rPr>
        <w:t xml:space="preserve">). </w:t>
      </w:r>
      <w:r w:rsidR="00FE5C63">
        <w:rPr>
          <w:bCs/>
        </w:rPr>
        <w:t xml:space="preserve">So wurde </w:t>
      </w:r>
      <w:r w:rsidR="00E942D2">
        <w:rPr>
          <w:bCs/>
        </w:rPr>
        <w:t xml:space="preserve">das </w:t>
      </w:r>
      <w:r w:rsidR="00EA3F77">
        <w:rPr>
          <w:bCs/>
        </w:rPr>
        <w:t xml:space="preserve">ambitionierte und nach Meinung </w:t>
      </w:r>
      <w:r w:rsidR="00FE5C63">
        <w:rPr>
          <w:bCs/>
        </w:rPr>
        <w:t>v</w:t>
      </w:r>
      <w:r w:rsidR="00EA3F77">
        <w:rPr>
          <w:bCs/>
        </w:rPr>
        <w:t xml:space="preserve">ieler </w:t>
      </w:r>
      <w:r>
        <w:rPr>
          <w:bCs/>
        </w:rPr>
        <w:t xml:space="preserve">Beobachter und Akteure </w:t>
      </w:r>
      <w:r w:rsidR="00EA3F77">
        <w:rPr>
          <w:bCs/>
        </w:rPr>
        <w:t xml:space="preserve">notwendige </w:t>
      </w:r>
      <w:r w:rsidR="00E942D2">
        <w:rPr>
          <w:bCs/>
        </w:rPr>
        <w:t>Ziel,</w:t>
      </w:r>
      <w:r w:rsidR="009911C3" w:rsidRPr="00E942D2">
        <w:rPr>
          <w:bCs/>
        </w:rPr>
        <w:t xml:space="preserve"> </w:t>
      </w:r>
      <w:r w:rsidR="00FE5C63">
        <w:rPr>
          <w:bCs/>
        </w:rPr>
        <w:t xml:space="preserve">bis </w:t>
      </w:r>
      <w:r w:rsidR="00FE5C63" w:rsidRPr="00E942D2">
        <w:rPr>
          <w:bCs/>
        </w:rPr>
        <w:t>2035</w:t>
      </w:r>
      <w:r w:rsidR="00FE5C63">
        <w:rPr>
          <w:bCs/>
        </w:rPr>
        <w:t xml:space="preserve"> </w:t>
      </w:r>
      <w:r w:rsidR="009911C3" w:rsidRPr="00E942D2">
        <w:rPr>
          <w:bCs/>
        </w:rPr>
        <w:t>eine treibhausgasneutrale</w:t>
      </w:r>
      <w:r w:rsidR="00E942D2" w:rsidRPr="00E942D2">
        <w:rPr>
          <w:bCs/>
        </w:rPr>
        <w:t xml:space="preserve"> </w:t>
      </w:r>
      <w:r w:rsidR="009911C3" w:rsidRPr="00E942D2">
        <w:rPr>
          <w:bCs/>
        </w:rPr>
        <w:t>Stromversorgung</w:t>
      </w:r>
      <w:r w:rsidR="00E942D2">
        <w:rPr>
          <w:bCs/>
        </w:rPr>
        <w:t xml:space="preserve"> zu erreichen</w:t>
      </w:r>
      <w:r w:rsidR="00FE5C63">
        <w:rPr>
          <w:bCs/>
        </w:rPr>
        <w:t>,</w:t>
      </w:r>
      <w:r w:rsidR="00194403">
        <w:rPr>
          <w:bCs/>
        </w:rPr>
        <w:t xml:space="preserve"> </w:t>
      </w:r>
      <w:r w:rsidR="009911C3" w:rsidRPr="00E942D2">
        <w:rPr>
          <w:bCs/>
        </w:rPr>
        <w:t>ersatzlos gestrichen. Die Ampel-Regierung gibt damit das</w:t>
      </w:r>
      <w:r w:rsidR="00E942D2" w:rsidRPr="00E942D2">
        <w:rPr>
          <w:bCs/>
        </w:rPr>
        <w:t xml:space="preserve"> </w:t>
      </w:r>
      <w:r w:rsidR="009911C3" w:rsidRPr="00E942D2">
        <w:rPr>
          <w:bCs/>
        </w:rPr>
        <w:t xml:space="preserve">Gesetzesziel auf, das deutsche Stromsystem bis 2035 de facto auf 100 </w:t>
      </w:r>
      <w:r w:rsidR="009911C3" w:rsidRPr="00E942D2">
        <w:rPr>
          <w:bCs/>
        </w:rPr>
        <w:lastRenderedPageBreak/>
        <w:t>Prozent Ökostrom</w:t>
      </w:r>
      <w:r w:rsidR="00E942D2" w:rsidRPr="00E942D2">
        <w:rPr>
          <w:bCs/>
        </w:rPr>
        <w:t xml:space="preserve"> </w:t>
      </w:r>
      <w:r w:rsidR="009911C3" w:rsidRPr="00E942D2">
        <w:rPr>
          <w:bCs/>
        </w:rPr>
        <w:t>umz</w:t>
      </w:r>
      <w:bookmarkStart w:id="2" w:name="_GoBack"/>
      <w:bookmarkEnd w:id="2"/>
      <w:r w:rsidR="009911C3" w:rsidRPr="00E942D2">
        <w:rPr>
          <w:bCs/>
        </w:rPr>
        <w:t xml:space="preserve">ustellen. </w:t>
      </w:r>
      <w:r w:rsidR="00E942D2" w:rsidRPr="00E942D2">
        <w:rPr>
          <w:bCs/>
        </w:rPr>
        <w:t xml:space="preserve"> </w:t>
      </w:r>
      <w:r w:rsidR="005219FB">
        <w:rPr>
          <w:bCs/>
        </w:rPr>
        <w:t xml:space="preserve">Hier erwies sich, wie in anderen Punkten auch, die FDP als Bremserin </w:t>
      </w:r>
      <w:r w:rsidR="005219FB" w:rsidRPr="005219FB">
        <w:rPr>
          <w:b/>
        </w:rPr>
        <w:t>(#8</w:t>
      </w:r>
      <w:r w:rsidR="005219FB">
        <w:rPr>
          <w:b/>
        </w:rPr>
        <w:t>9</w:t>
      </w:r>
      <w:r w:rsidR="005219FB" w:rsidRPr="005219FB">
        <w:rPr>
          <w:b/>
        </w:rPr>
        <w:t>)</w:t>
      </w:r>
      <w:r w:rsidR="005219FB">
        <w:rPr>
          <w:bCs/>
        </w:rPr>
        <w:t>.</w:t>
      </w:r>
      <w:r w:rsidR="00E942D2" w:rsidRPr="00E942D2">
        <w:rPr>
          <w:bCs/>
        </w:rPr>
        <w:t xml:space="preserve"> </w:t>
      </w:r>
    </w:p>
    <w:p w14:paraId="2CA8054A" w14:textId="77777777" w:rsidR="00194403" w:rsidRDefault="00194403" w:rsidP="00E942D2">
      <w:pPr>
        <w:pStyle w:val="Listenabsatz"/>
        <w:tabs>
          <w:tab w:val="left" w:pos="8234"/>
        </w:tabs>
        <w:autoSpaceDE w:val="0"/>
        <w:autoSpaceDN w:val="0"/>
        <w:adjustRightInd w:val="0"/>
        <w:spacing w:after="0" w:line="240" w:lineRule="auto"/>
        <w:ind w:left="360"/>
        <w:jc w:val="both"/>
        <w:rPr>
          <w:bCs/>
        </w:rPr>
      </w:pPr>
    </w:p>
    <w:p w14:paraId="1445544F" w14:textId="45F454C9" w:rsidR="003C0EF9" w:rsidRDefault="003C0EF9" w:rsidP="00E942D2">
      <w:pPr>
        <w:pStyle w:val="Listenabsatz"/>
        <w:tabs>
          <w:tab w:val="left" w:pos="8234"/>
        </w:tabs>
        <w:autoSpaceDE w:val="0"/>
        <w:autoSpaceDN w:val="0"/>
        <w:adjustRightInd w:val="0"/>
        <w:spacing w:after="0" w:line="240" w:lineRule="auto"/>
        <w:ind w:left="360"/>
        <w:jc w:val="both"/>
        <w:rPr>
          <w:bCs/>
        </w:rPr>
      </w:pPr>
      <w:r>
        <w:rPr>
          <w:bCs/>
        </w:rPr>
        <w:t>Die Fraktionsvorsitzende der Grünen im Parlament</w:t>
      </w:r>
      <w:r w:rsidR="00194403">
        <w:rPr>
          <w:bCs/>
        </w:rPr>
        <w:t>,</w:t>
      </w:r>
      <w:r>
        <w:rPr>
          <w:bCs/>
        </w:rPr>
        <w:t xml:space="preserve"> </w:t>
      </w:r>
      <w:proofErr w:type="spellStart"/>
      <w:r w:rsidR="00CA0183" w:rsidRPr="00E942D2">
        <w:rPr>
          <w:bCs/>
        </w:rPr>
        <w:t>Verlinden</w:t>
      </w:r>
      <w:proofErr w:type="spellEnd"/>
      <w:r w:rsidR="00194403">
        <w:rPr>
          <w:bCs/>
        </w:rPr>
        <w:t>,</w:t>
      </w:r>
      <w:r w:rsidR="00CA0183" w:rsidRPr="00E942D2">
        <w:rPr>
          <w:bCs/>
        </w:rPr>
        <w:t xml:space="preserve"> ist sich dennoch sicher, dass das Osterpaket Bewegung in die Energiewende bringen</w:t>
      </w:r>
      <w:r w:rsidR="00E942D2" w:rsidRPr="00E942D2">
        <w:rPr>
          <w:bCs/>
        </w:rPr>
        <w:t xml:space="preserve"> </w:t>
      </w:r>
      <w:r w:rsidR="00CA0183" w:rsidRPr="00E942D2">
        <w:rPr>
          <w:bCs/>
        </w:rPr>
        <w:t>wird</w:t>
      </w:r>
      <w:r w:rsidR="0076428D">
        <w:rPr>
          <w:bCs/>
        </w:rPr>
        <w:t>:</w:t>
      </w:r>
      <w:r w:rsidR="00CA0183" w:rsidRPr="00E942D2">
        <w:rPr>
          <w:bCs/>
        </w:rPr>
        <w:t xml:space="preserve"> "Nach vielen Jahren des Stillstands, der Stagnation tun wir jetzt mit dem Gesetzespaket</w:t>
      </w:r>
      <w:r w:rsidR="00E942D2" w:rsidRPr="00E942D2">
        <w:rPr>
          <w:bCs/>
        </w:rPr>
        <w:t xml:space="preserve"> </w:t>
      </w:r>
      <w:r w:rsidR="00CA0183" w:rsidRPr="00E942D2">
        <w:rPr>
          <w:bCs/>
        </w:rPr>
        <w:t>einen großen Schritt, um den Ausbau der Erneuerbaren voranzutreiben"</w:t>
      </w:r>
      <w:r w:rsidR="0076428D">
        <w:rPr>
          <w:bCs/>
        </w:rPr>
        <w:t xml:space="preserve">. </w:t>
      </w:r>
      <w:r w:rsidR="00194403">
        <w:rPr>
          <w:bCs/>
        </w:rPr>
        <w:t xml:space="preserve">So </w:t>
      </w:r>
      <w:r w:rsidR="00194403" w:rsidRPr="00E942D2">
        <w:rPr>
          <w:bCs/>
        </w:rPr>
        <w:t xml:space="preserve">gehöre </w:t>
      </w:r>
      <w:r w:rsidR="00194403">
        <w:rPr>
          <w:bCs/>
        </w:rPr>
        <w:t>z.B. d</w:t>
      </w:r>
      <w:r w:rsidR="00CA0183" w:rsidRPr="00E942D2">
        <w:rPr>
          <w:bCs/>
        </w:rPr>
        <w:t>ie EEG-Novelle zu den größten Änderungen am Erneuerbare-Energien-Gesetz seit</w:t>
      </w:r>
      <w:r w:rsidR="00E942D2" w:rsidRPr="00E942D2">
        <w:rPr>
          <w:bCs/>
        </w:rPr>
        <w:t xml:space="preserve"> </w:t>
      </w:r>
      <w:r w:rsidR="00CA0183" w:rsidRPr="00E942D2">
        <w:rPr>
          <w:bCs/>
        </w:rPr>
        <w:t>dessen Bestehen</w:t>
      </w:r>
      <w:r w:rsidR="00194403">
        <w:rPr>
          <w:bCs/>
        </w:rPr>
        <w:t xml:space="preserve">. Weiterhin sagt </w:t>
      </w:r>
      <w:proofErr w:type="spellStart"/>
      <w:r w:rsidR="00CA0183" w:rsidRPr="00E942D2">
        <w:rPr>
          <w:bCs/>
        </w:rPr>
        <w:t>Verlinden</w:t>
      </w:r>
      <w:proofErr w:type="spellEnd"/>
      <w:r w:rsidR="0076428D">
        <w:rPr>
          <w:bCs/>
        </w:rPr>
        <w:t>:</w:t>
      </w:r>
      <w:r w:rsidR="00CA0183" w:rsidRPr="00E942D2">
        <w:rPr>
          <w:bCs/>
        </w:rPr>
        <w:t xml:space="preserve"> "Mit diesem Gesetz wird der Strom grün. Wir schaffen</w:t>
      </w:r>
      <w:r w:rsidR="00E942D2" w:rsidRPr="00E942D2">
        <w:rPr>
          <w:bCs/>
        </w:rPr>
        <w:t xml:space="preserve"> </w:t>
      </w:r>
      <w:r w:rsidR="00CA0183" w:rsidRPr="00E942D2">
        <w:rPr>
          <w:bCs/>
        </w:rPr>
        <w:t>Planungssicherheit, sowohl für diejenigen, die investieren wollen, als auch für die</w:t>
      </w:r>
      <w:r w:rsidR="00E942D2" w:rsidRPr="00E942D2">
        <w:rPr>
          <w:bCs/>
        </w:rPr>
        <w:t xml:space="preserve"> </w:t>
      </w:r>
      <w:r w:rsidR="00CA0183" w:rsidRPr="00E942D2">
        <w:rPr>
          <w:bCs/>
        </w:rPr>
        <w:t>Verbraucher</w:t>
      </w:r>
      <w:r w:rsidR="0076428D">
        <w:rPr>
          <w:bCs/>
        </w:rPr>
        <w:t>I</w:t>
      </w:r>
      <w:r w:rsidR="00CA0183" w:rsidRPr="00E942D2">
        <w:rPr>
          <w:bCs/>
        </w:rPr>
        <w:t>nnen", betonte die Abgeordnete.</w:t>
      </w:r>
      <w:r w:rsidR="00E942D2" w:rsidRPr="00E942D2">
        <w:rPr>
          <w:bCs/>
        </w:rPr>
        <w:t xml:space="preserve">  </w:t>
      </w:r>
      <w:r w:rsidR="00CA0183" w:rsidRPr="00E942D2">
        <w:rPr>
          <w:bCs/>
        </w:rPr>
        <w:t>Neben dem Zwei-Prozent-Flächen-Ziel für Windkraft an Land, das jetzt gesetzlich verankert wird,</w:t>
      </w:r>
      <w:r w:rsidR="00E942D2" w:rsidRPr="00E942D2">
        <w:rPr>
          <w:bCs/>
        </w:rPr>
        <w:t xml:space="preserve"> </w:t>
      </w:r>
      <w:r w:rsidR="00CA0183" w:rsidRPr="00E942D2">
        <w:rPr>
          <w:bCs/>
        </w:rPr>
        <w:t xml:space="preserve">sieht </w:t>
      </w:r>
      <w:proofErr w:type="spellStart"/>
      <w:r w:rsidR="00CA0183" w:rsidRPr="00E942D2">
        <w:rPr>
          <w:bCs/>
        </w:rPr>
        <w:t>Verlinden</w:t>
      </w:r>
      <w:proofErr w:type="spellEnd"/>
      <w:r w:rsidR="00CA0183" w:rsidRPr="00E942D2">
        <w:rPr>
          <w:bCs/>
        </w:rPr>
        <w:t xml:space="preserve"> vor allem bei der Photovoltaik eine massive Verbesserung der</w:t>
      </w:r>
      <w:r w:rsidR="00E942D2" w:rsidRPr="00E942D2">
        <w:rPr>
          <w:bCs/>
        </w:rPr>
        <w:t xml:space="preserve"> </w:t>
      </w:r>
      <w:r w:rsidR="00CA0183" w:rsidRPr="00E942D2">
        <w:rPr>
          <w:bCs/>
        </w:rPr>
        <w:t>Rahmenbedingungen. Damit könnten nun wirklich die Dächer voll werden, erklärte sie.</w:t>
      </w:r>
      <w:r w:rsidR="00E942D2" w:rsidRPr="00E942D2">
        <w:rPr>
          <w:bCs/>
        </w:rPr>
        <w:t xml:space="preserve"> </w:t>
      </w:r>
    </w:p>
    <w:p w14:paraId="5E4E361C" w14:textId="77777777" w:rsidR="003C0EF9" w:rsidRDefault="003C0EF9" w:rsidP="00E942D2">
      <w:pPr>
        <w:pStyle w:val="Listenabsatz"/>
        <w:tabs>
          <w:tab w:val="left" w:pos="8234"/>
        </w:tabs>
        <w:autoSpaceDE w:val="0"/>
        <w:autoSpaceDN w:val="0"/>
        <w:adjustRightInd w:val="0"/>
        <w:spacing w:after="0" w:line="240" w:lineRule="auto"/>
        <w:ind w:left="360"/>
        <w:jc w:val="both"/>
        <w:rPr>
          <w:bCs/>
        </w:rPr>
      </w:pPr>
    </w:p>
    <w:p w14:paraId="0DE7D1A2" w14:textId="0063182C" w:rsidR="00FE5C63" w:rsidRDefault="00FE5C63" w:rsidP="00FE5C63">
      <w:pPr>
        <w:pStyle w:val="Listenabsatz"/>
        <w:tabs>
          <w:tab w:val="left" w:pos="8234"/>
        </w:tabs>
        <w:autoSpaceDE w:val="0"/>
        <w:autoSpaceDN w:val="0"/>
        <w:adjustRightInd w:val="0"/>
        <w:spacing w:after="0" w:line="240" w:lineRule="auto"/>
        <w:ind w:left="360"/>
        <w:jc w:val="both"/>
        <w:rPr>
          <w:bCs/>
        </w:rPr>
      </w:pPr>
      <w:r>
        <w:rPr>
          <w:bCs/>
        </w:rPr>
        <w:t>V</w:t>
      </w:r>
      <w:r w:rsidRPr="00E942D2">
        <w:rPr>
          <w:bCs/>
        </w:rPr>
        <w:t>on Seiten der Grünen</w:t>
      </w:r>
      <w:r>
        <w:rPr>
          <w:bCs/>
        </w:rPr>
        <w:t xml:space="preserve"> </w:t>
      </w:r>
      <w:r w:rsidRPr="00E942D2">
        <w:rPr>
          <w:bCs/>
        </w:rPr>
        <w:t>gab es</w:t>
      </w:r>
      <w:r>
        <w:rPr>
          <w:bCs/>
        </w:rPr>
        <w:t xml:space="preserve"> allerdings auch </w:t>
      </w:r>
      <w:r w:rsidRPr="00260006">
        <w:rPr>
          <w:b/>
        </w:rPr>
        <w:t>einen gravierenden Kritikpunkt</w:t>
      </w:r>
      <w:r w:rsidRPr="00E942D2">
        <w:rPr>
          <w:bCs/>
        </w:rPr>
        <w:t>: Bundesregierung und Koalition hätten sich ursprünglich das Ziel gesetzt, beim Windkraftausbau den Artenschutzbelangen ausreichend Rechnung zu tragen. Letzte Änderungen im Gesamtpaket hätten jedoch diesem Ziel widersprochen. Ergebnis sei "ein Vertrag zulasten des Naturschutzes", heißt es in der Erklärung</w:t>
      </w:r>
      <w:r>
        <w:rPr>
          <w:bCs/>
        </w:rPr>
        <w:t xml:space="preserve"> </w:t>
      </w:r>
      <w:r w:rsidRPr="0025421D">
        <w:rPr>
          <w:b/>
        </w:rPr>
        <w:t>(#77).</w:t>
      </w:r>
      <w:r w:rsidRPr="00E942D2">
        <w:rPr>
          <w:bCs/>
        </w:rPr>
        <w:t xml:space="preserve">  </w:t>
      </w:r>
    </w:p>
    <w:p w14:paraId="74A311C5" w14:textId="77777777" w:rsidR="00FE5C63" w:rsidRDefault="00FE5C63" w:rsidP="00FE5C63">
      <w:pPr>
        <w:pStyle w:val="Listenabsatz"/>
        <w:tabs>
          <w:tab w:val="left" w:pos="8234"/>
        </w:tabs>
        <w:autoSpaceDE w:val="0"/>
        <w:autoSpaceDN w:val="0"/>
        <w:adjustRightInd w:val="0"/>
        <w:spacing w:after="0" w:line="240" w:lineRule="auto"/>
        <w:ind w:left="360"/>
        <w:jc w:val="both"/>
        <w:rPr>
          <w:bCs/>
        </w:rPr>
      </w:pPr>
    </w:p>
    <w:p w14:paraId="0FC2336C" w14:textId="7A5B35EF" w:rsidR="003C0EF9" w:rsidRDefault="007501C2" w:rsidP="00E942D2">
      <w:pPr>
        <w:pStyle w:val="Listenabsatz"/>
        <w:tabs>
          <w:tab w:val="left" w:pos="8234"/>
        </w:tabs>
        <w:autoSpaceDE w:val="0"/>
        <w:autoSpaceDN w:val="0"/>
        <w:adjustRightInd w:val="0"/>
        <w:spacing w:after="0" w:line="240" w:lineRule="auto"/>
        <w:ind w:left="360"/>
        <w:jc w:val="both"/>
        <w:rPr>
          <w:bCs/>
        </w:rPr>
      </w:pPr>
      <w:r>
        <w:rPr>
          <w:bCs/>
        </w:rPr>
        <w:t>A</w:t>
      </w:r>
      <w:r w:rsidR="009911C3" w:rsidRPr="00E942D2">
        <w:rPr>
          <w:bCs/>
        </w:rPr>
        <w:t xml:space="preserve">us Sicht von SPD-Fraktionsvize Matthias </w:t>
      </w:r>
      <w:proofErr w:type="spellStart"/>
      <w:r w:rsidR="009911C3" w:rsidRPr="00E942D2">
        <w:rPr>
          <w:bCs/>
        </w:rPr>
        <w:t>Miersch</w:t>
      </w:r>
      <w:proofErr w:type="spellEnd"/>
      <w:r w:rsidR="009911C3" w:rsidRPr="00E942D2">
        <w:rPr>
          <w:bCs/>
        </w:rPr>
        <w:t xml:space="preserve"> hat es seit der Einführung des EEG im</w:t>
      </w:r>
      <w:r w:rsidR="00E942D2" w:rsidRPr="00E942D2">
        <w:rPr>
          <w:bCs/>
        </w:rPr>
        <w:t xml:space="preserve"> </w:t>
      </w:r>
      <w:r w:rsidR="009911C3" w:rsidRPr="00E942D2">
        <w:rPr>
          <w:bCs/>
        </w:rPr>
        <w:t>Jahr 2000 noch nie einen so großen Schritt beim Ausbau der erneuerbaren Energien gegeben.</w:t>
      </w:r>
      <w:r w:rsidR="00E942D2" w:rsidRPr="00E942D2">
        <w:rPr>
          <w:bCs/>
        </w:rPr>
        <w:t xml:space="preserve"> </w:t>
      </w:r>
      <w:r w:rsidR="009911C3" w:rsidRPr="00E942D2">
        <w:rPr>
          <w:bCs/>
        </w:rPr>
        <w:t>"Endlich reden wir nicht nur über Ziele, sondern sorgen auch dafür, dass wir sie erreichen",</w:t>
      </w:r>
      <w:r w:rsidR="00E942D2" w:rsidRPr="00E942D2">
        <w:rPr>
          <w:bCs/>
        </w:rPr>
        <w:t xml:space="preserve"> </w:t>
      </w:r>
      <w:r w:rsidR="009911C3" w:rsidRPr="00E942D2">
        <w:rPr>
          <w:bCs/>
        </w:rPr>
        <w:t xml:space="preserve">sagte </w:t>
      </w:r>
      <w:proofErr w:type="spellStart"/>
      <w:r w:rsidR="009911C3" w:rsidRPr="00E942D2">
        <w:rPr>
          <w:bCs/>
        </w:rPr>
        <w:t>Miersch</w:t>
      </w:r>
      <w:proofErr w:type="spellEnd"/>
      <w:r w:rsidR="009911C3" w:rsidRPr="00E942D2">
        <w:rPr>
          <w:bCs/>
        </w:rPr>
        <w:t xml:space="preserve">. Der Ausbau der Erneuerbaren bekomme höchste </w:t>
      </w:r>
      <w:r w:rsidR="000B6B17">
        <w:rPr>
          <w:bCs/>
        </w:rPr>
        <w:t xml:space="preserve">Priorität </w:t>
      </w:r>
      <w:r w:rsidR="000B6B17" w:rsidRPr="000B6B17">
        <w:rPr>
          <w:b/>
        </w:rPr>
        <w:t>(#</w:t>
      </w:r>
      <w:r w:rsidR="00D10798">
        <w:rPr>
          <w:b/>
        </w:rPr>
        <w:t>79</w:t>
      </w:r>
      <w:r w:rsidR="000B6B17" w:rsidRPr="000B6B17">
        <w:rPr>
          <w:b/>
        </w:rPr>
        <w:t>)</w:t>
      </w:r>
      <w:r w:rsidR="009911C3" w:rsidRPr="000B6B17">
        <w:rPr>
          <w:b/>
        </w:rPr>
        <w:t>.</w:t>
      </w:r>
    </w:p>
    <w:p w14:paraId="5AB0CBF0" w14:textId="77777777" w:rsidR="00B6303F" w:rsidRDefault="00B6303F" w:rsidP="00E942D2">
      <w:pPr>
        <w:pStyle w:val="Listenabsatz"/>
        <w:tabs>
          <w:tab w:val="left" w:pos="8234"/>
        </w:tabs>
        <w:autoSpaceDE w:val="0"/>
        <w:autoSpaceDN w:val="0"/>
        <w:adjustRightInd w:val="0"/>
        <w:spacing w:after="0" w:line="240" w:lineRule="auto"/>
        <w:ind w:left="360"/>
        <w:jc w:val="both"/>
        <w:rPr>
          <w:bCs/>
        </w:rPr>
      </w:pPr>
    </w:p>
    <w:p w14:paraId="4BAD8E25" w14:textId="3405CF99" w:rsidR="00C2560F" w:rsidRDefault="00CA0183" w:rsidP="00E942D2">
      <w:pPr>
        <w:pStyle w:val="Listenabsatz"/>
        <w:tabs>
          <w:tab w:val="left" w:pos="8234"/>
        </w:tabs>
        <w:autoSpaceDE w:val="0"/>
        <w:autoSpaceDN w:val="0"/>
        <w:adjustRightInd w:val="0"/>
        <w:spacing w:after="0" w:line="240" w:lineRule="auto"/>
        <w:ind w:left="360"/>
        <w:jc w:val="both"/>
        <w:rPr>
          <w:bCs/>
        </w:rPr>
      </w:pPr>
      <w:r w:rsidRPr="00E942D2">
        <w:rPr>
          <w:bCs/>
        </w:rPr>
        <w:t>Der Unions-Energiepolitiker Andreas Jung sprach von einem "Paket der verpassten Chancen", auch wenn er nicht</w:t>
      </w:r>
      <w:r w:rsidR="00E942D2" w:rsidRPr="00E942D2">
        <w:rPr>
          <w:bCs/>
        </w:rPr>
        <w:t xml:space="preserve"> </w:t>
      </w:r>
      <w:r w:rsidRPr="00E942D2">
        <w:rPr>
          <w:bCs/>
        </w:rPr>
        <w:t>leugnen wolle, dass Dinge vorangebracht würden. Für den Ausbau von Photovoltaik sowie die Nutzung von</w:t>
      </w:r>
      <w:r w:rsidR="00E942D2" w:rsidRPr="00E942D2">
        <w:rPr>
          <w:bCs/>
        </w:rPr>
        <w:t xml:space="preserve"> </w:t>
      </w:r>
      <w:r w:rsidRPr="00E942D2">
        <w:rPr>
          <w:bCs/>
        </w:rPr>
        <w:t>Biomasse und Geothermie wäre mehr möglich gewesen, wenn die Union im Gesetzgebungsverfahren stärker</w:t>
      </w:r>
      <w:r w:rsidR="00E942D2" w:rsidRPr="00E942D2">
        <w:rPr>
          <w:bCs/>
        </w:rPr>
        <w:t xml:space="preserve"> </w:t>
      </w:r>
      <w:r w:rsidRPr="00E942D2">
        <w:rPr>
          <w:bCs/>
        </w:rPr>
        <w:t>einbezogen worden wäre. Dennoch kündigte Jung an, dass seine Fraktion den Gesetzen zum Netzausbau und zur</w:t>
      </w:r>
      <w:r w:rsidR="00E942D2" w:rsidRPr="00E942D2">
        <w:rPr>
          <w:bCs/>
        </w:rPr>
        <w:t xml:space="preserve"> </w:t>
      </w:r>
      <w:r w:rsidRPr="00E942D2">
        <w:rPr>
          <w:bCs/>
        </w:rPr>
        <w:t>Windkraft auf See zustimmen würde, auch weil die Ampel hier Vorschläge der Union mitaufgenommen habe</w:t>
      </w:r>
      <w:r w:rsidR="00A548EB">
        <w:rPr>
          <w:bCs/>
        </w:rPr>
        <w:t xml:space="preserve"> </w:t>
      </w:r>
      <w:r w:rsidR="00A548EB" w:rsidRPr="00A548EB">
        <w:rPr>
          <w:b/>
        </w:rPr>
        <w:t>(#81</w:t>
      </w:r>
      <w:r w:rsidR="00A548EB">
        <w:rPr>
          <w:bCs/>
        </w:rPr>
        <w:t>)</w:t>
      </w:r>
      <w:r w:rsidRPr="00E942D2">
        <w:rPr>
          <w:bCs/>
        </w:rPr>
        <w:t>.</w:t>
      </w:r>
      <w:r w:rsidR="00E942D2" w:rsidRPr="00E942D2">
        <w:rPr>
          <w:bCs/>
        </w:rPr>
        <w:t xml:space="preserve">  </w:t>
      </w:r>
    </w:p>
    <w:p w14:paraId="022F7B6C" w14:textId="77777777" w:rsidR="0025421D" w:rsidRPr="00E942D2" w:rsidRDefault="0025421D" w:rsidP="00E942D2">
      <w:pPr>
        <w:pStyle w:val="Listenabsatz"/>
        <w:tabs>
          <w:tab w:val="left" w:pos="8234"/>
        </w:tabs>
        <w:autoSpaceDE w:val="0"/>
        <w:autoSpaceDN w:val="0"/>
        <w:adjustRightInd w:val="0"/>
        <w:spacing w:after="0" w:line="240" w:lineRule="auto"/>
        <w:ind w:left="360"/>
        <w:jc w:val="both"/>
        <w:rPr>
          <w:bCs/>
          <w:sz w:val="26"/>
          <w:szCs w:val="26"/>
        </w:rPr>
      </w:pPr>
    </w:p>
    <w:p w14:paraId="3A109217" w14:textId="2EBB3AA3" w:rsidR="005A4537" w:rsidRPr="005A4537" w:rsidRDefault="005324DF" w:rsidP="009B3DFE">
      <w:pPr>
        <w:pStyle w:val="Listenabsatz"/>
        <w:numPr>
          <w:ilvl w:val="0"/>
          <w:numId w:val="9"/>
        </w:numPr>
        <w:tabs>
          <w:tab w:val="left" w:pos="8234"/>
        </w:tabs>
        <w:autoSpaceDE w:val="0"/>
        <w:autoSpaceDN w:val="0"/>
        <w:adjustRightInd w:val="0"/>
        <w:spacing w:after="0" w:line="240" w:lineRule="auto"/>
        <w:jc w:val="both"/>
        <w:rPr>
          <w:bCs/>
          <w:sz w:val="26"/>
          <w:szCs w:val="26"/>
        </w:rPr>
      </w:pPr>
      <w:r>
        <w:rPr>
          <w:b/>
          <w:color w:val="FF0000"/>
          <w:sz w:val="26"/>
          <w:szCs w:val="26"/>
        </w:rPr>
        <w:t xml:space="preserve">In Deutschland </w:t>
      </w:r>
      <w:r w:rsidRPr="00E97858">
        <w:rPr>
          <w:b/>
          <w:color w:val="FF0000"/>
          <w:sz w:val="26"/>
          <w:szCs w:val="26"/>
        </w:rPr>
        <w:t xml:space="preserve">stagniert </w:t>
      </w:r>
      <w:r>
        <w:rPr>
          <w:b/>
          <w:color w:val="FF0000"/>
          <w:sz w:val="26"/>
          <w:szCs w:val="26"/>
        </w:rPr>
        <w:t>d</w:t>
      </w:r>
      <w:r w:rsidR="00B0223F" w:rsidRPr="00E97858">
        <w:rPr>
          <w:b/>
          <w:color w:val="FF0000"/>
          <w:sz w:val="26"/>
          <w:szCs w:val="26"/>
        </w:rPr>
        <w:t xml:space="preserve">er Ausbau der Windkraft an Land </w:t>
      </w:r>
      <w:r w:rsidR="00B0223F" w:rsidRPr="00581C60">
        <w:rPr>
          <w:b/>
          <w:sz w:val="26"/>
          <w:szCs w:val="26"/>
        </w:rPr>
        <w:t>(#32</w:t>
      </w:r>
      <w:r w:rsidR="00D10798">
        <w:rPr>
          <w:b/>
          <w:sz w:val="26"/>
          <w:szCs w:val="26"/>
        </w:rPr>
        <w:t>a,</w:t>
      </w:r>
      <w:r w:rsidR="00B0223F" w:rsidRPr="00581C60">
        <w:rPr>
          <w:b/>
          <w:sz w:val="26"/>
          <w:szCs w:val="26"/>
        </w:rPr>
        <w:t xml:space="preserve"> #42</w:t>
      </w:r>
      <w:r w:rsidR="00D10798">
        <w:rPr>
          <w:b/>
          <w:sz w:val="26"/>
          <w:szCs w:val="26"/>
        </w:rPr>
        <w:t>a</w:t>
      </w:r>
      <w:r w:rsidR="00B0223F" w:rsidRPr="005B6C29">
        <w:rPr>
          <w:b/>
          <w:sz w:val="26"/>
          <w:szCs w:val="26"/>
        </w:rPr>
        <w:t>)</w:t>
      </w:r>
      <w:r w:rsidR="00B0223F" w:rsidRPr="00E97858">
        <w:rPr>
          <w:b/>
          <w:color w:val="FF0000"/>
          <w:sz w:val="26"/>
          <w:szCs w:val="26"/>
        </w:rPr>
        <w:t>.</w:t>
      </w:r>
      <w:r w:rsidR="00B0223F" w:rsidRPr="00E97858">
        <w:rPr>
          <w:bCs/>
          <w:color w:val="FF0000"/>
          <w:szCs w:val="26"/>
        </w:rPr>
        <w:t xml:space="preserve"> </w:t>
      </w:r>
    </w:p>
    <w:p w14:paraId="1C0ECE19" w14:textId="77777777" w:rsidR="005A4537" w:rsidRPr="005A4537" w:rsidRDefault="005A4537" w:rsidP="005A4537">
      <w:pPr>
        <w:pStyle w:val="Listenabsatz"/>
        <w:tabs>
          <w:tab w:val="left" w:pos="8234"/>
        </w:tabs>
        <w:autoSpaceDE w:val="0"/>
        <w:autoSpaceDN w:val="0"/>
        <w:adjustRightInd w:val="0"/>
        <w:spacing w:after="0" w:line="240" w:lineRule="auto"/>
        <w:ind w:left="360"/>
        <w:jc w:val="both"/>
        <w:rPr>
          <w:bCs/>
          <w:sz w:val="26"/>
          <w:szCs w:val="26"/>
        </w:rPr>
      </w:pPr>
    </w:p>
    <w:p w14:paraId="75077B9E" w14:textId="425EB349" w:rsidR="00E97858" w:rsidRDefault="00B0223F" w:rsidP="005A4537">
      <w:pPr>
        <w:pStyle w:val="Listenabsatz"/>
        <w:tabs>
          <w:tab w:val="left" w:pos="8234"/>
        </w:tabs>
        <w:autoSpaceDE w:val="0"/>
        <w:autoSpaceDN w:val="0"/>
        <w:adjustRightInd w:val="0"/>
        <w:spacing w:after="0" w:line="240" w:lineRule="auto"/>
        <w:ind w:left="360"/>
        <w:jc w:val="both"/>
        <w:rPr>
          <w:bCs/>
          <w:sz w:val="26"/>
          <w:szCs w:val="26"/>
        </w:rPr>
      </w:pPr>
      <w:r w:rsidRPr="00E97858">
        <w:rPr>
          <w:bCs/>
          <w:szCs w:val="26"/>
        </w:rPr>
        <w:t xml:space="preserve">Der Bau neuer Windkraftanlagen an Land kommt nicht voran. Die Geschwindigkeit des Windkraftausbaus habe sich im ersten Halbjahr 2022 im Vergleich zum Vorjahreszeitraum sogar leicht verringert, teilten der Bundesverband Windenergie (BWE) und der Verband Deutscher Maschinen- und Anlagenbau (VDMA) </w:t>
      </w:r>
      <w:r w:rsidR="003B4E4D">
        <w:rPr>
          <w:bCs/>
          <w:szCs w:val="26"/>
        </w:rPr>
        <w:t xml:space="preserve">im Juli </w:t>
      </w:r>
      <w:r w:rsidRPr="00E97858">
        <w:rPr>
          <w:bCs/>
          <w:szCs w:val="26"/>
        </w:rPr>
        <w:t xml:space="preserve">mit. Für das gesetzte Ziel, bis 2032 zwei Prozent der Fläche an Land für Windkraft zu nutzen, werde </w:t>
      </w:r>
      <w:r w:rsidR="00E344F4">
        <w:rPr>
          <w:bCs/>
          <w:szCs w:val="26"/>
        </w:rPr>
        <w:t>„</w:t>
      </w:r>
      <w:r w:rsidRPr="00E97858">
        <w:rPr>
          <w:bCs/>
          <w:szCs w:val="26"/>
        </w:rPr>
        <w:t>das fünffache Volumen benötigt</w:t>
      </w:r>
      <w:r w:rsidR="00E344F4">
        <w:rPr>
          <w:bCs/>
          <w:szCs w:val="26"/>
        </w:rPr>
        <w:t>“</w:t>
      </w:r>
      <w:r w:rsidRPr="00E97858">
        <w:rPr>
          <w:bCs/>
          <w:szCs w:val="26"/>
        </w:rPr>
        <w:t>.</w:t>
      </w:r>
      <w:r w:rsidRPr="00E97858">
        <w:rPr>
          <w:bCs/>
          <w:sz w:val="26"/>
          <w:szCs w:val="26"/>
        </w:rPr>
        <w:t xml:space="preserve"> </w:t>
      </w:r>
    </w:p>
    <w:p w14:paraId="13FC127D" w14:textId="77777777" w:rsidR="00E97858" w:rsidRDefault="00E97858" w:rsidP="00E97858">
      <w:pPr>
        <w:pStyle w:val="Listenabsatz"/>
        <w:tabs>
          <w:tab w:val="left" w:pos="8234"/>
        </w:tabs>
        <w:autoSpaceDE w:val="0"/>
        <w:autoSpaceDN w:val="0"/>
        <w:adjustRightInd w:val="0"/>
        <w:spacing w:after="0" w:line="240" w:lineRule="auto"/>
        <w:ind w:left="360"/>
        <w:jc w:val="both"/>
        <w:rPr>
          <w:bCs/>
          <w:sz w:val="26"/>
          <w:szCs w:val="26"/>
        </w:rPr>
      </w:pPr>
    </w:p>
    <w:p w14:paraId="167A24AD" w14:textId="0F13C156" w:rsidR="00CF2D6D" w:rsidRPr="00581C60" w:rsidRDefault="00E97858" w:rsidP="00CF2D6D">
      <w:pPr>
        <w:pStyle w:val="Listenabsatz"/>
        <w:tabs>
          <w:tab w:val="left" w:pos="8234"/>
        </w:tabs>
        <w:autoSpaceDE w:val="0"/>
        <w:autoSpaceDN w:val="0"/>
        <w:adjustRightInd w:val="0"/>
        <w:spacing w:after="0" w:line="240" w:lineRule="auto"/>
        <w:ind w:left="360"/>
        <w:jc w:val="both"/>
        <w:rPr>
          <w:bCs/>
        </w:rPr>
      </w:pPr>
      <w:r w:rsidRPr="00581C60">
        <w:rPr>
          <w:bCs/>
        </w:rPr>
        <w:t>Laut der Angaben der Verbände wurden im ersten Halbjahr in Deutschland insgesamt 238 neue Windanlagen errichtet, wodurch sich die durch Windenergie erbrachte Leistung um 977 Megawatt erhöhte.</w:t>
      </w:r>
      <w:r w:rsidR="003B4E4D" w:rsidRPr="00581C60">
        <w:rPr>
          <w:bCs/>
        </w:rPr>
        <w:t xml:space="preserve"> </w:t>
      </w:r>
      <w:r w:rsidR="00B0223F" w:rsidRPr="00581C60">
        <w:rPr>
          <w:bCs/>
        </w:rPr>
        <w:t>Dieser</w:t>
      </w:r>
      <w:r w:rsidR="00A2304C" w:rsidRPr="00581C60">
        <w:rPr>
          <w:bCs/>
        </w:rPr>
        <w:t xml:space="preserve"> </w:t>
      </w:r>
      <w:r w:rsidR="00B0223F" w:rsidRPr="00581C60">
        <w:rPr>
          <w:bCs/>
        </w:rPr>
        <w:t xml:space="preserve">Zuwachs liegt um 0,2 Prozent unter dem des Vorjahreszeitraums. </w:t>
      </w:r>
      <w:r w:rsidRPr="00581C60">
        <w:rPr>
          <w:bCs/>
        </w:rPr>
        <w:t xml:space="preserve"> </w:t>
      </w:r>
      <w:r w:rsidR="00B0223F" w:rsidRPr="00581C60">
        <w:rPr>
          <w:bCs/>
        </w:rPr>
        <w:t xml:space="preserve">Zum Ende des ersten Halbjahres gab es demnach in Deutschland 28.000 </w:t>
      </w:r>
      <w:r w:rsidR="00B0223F" w:rsidRPr="00581C60">
        <w:rPr>
          <w:bCs/>
        </w:rPr>
        <w:lastRenderedPageBreak/>
        <w:t xml:space="preserve">Windanlagen mit einer Gesamtleistung von knapp 57.000 Megawatt. Rund 80 Prozent der neu gebauten Windanlagen entfielen dabei auf vier Bundesländer: Schleswig-Holstein, Nordrhein-Westfalen, Brandenburg und Niedersachsen. In den Stadtstaaten Berlin, Hamburg und Bremen entstanden keine neuen Windräder, aber auch die großen Flächenstaaten Bayern (9 Stück) und Baden-Württemberg (21 Stück) haben nur einen sehr geringen Anteil an den neuen Anlagen. </w:t>
      </w:r>
    </w:p>
    <w:p w14:paraId="620569B4" w14:textId="77777777" w:rsidR="00CF2D6D" w:rsidRPr="00581C60" w:rsidRDefault="00CF2D6D" w:rsidP="00CF2D6D">
      <w:pPr>
        <w:pStyle w:val="Listenabsatz"/>
        <w:tabs>
          <w:tab w:val="left" w:pos="8234"/>
        </w:tabs>
        <w:autoSpaceDE w:val="0"/>
        <w:autoSpaceDN w:val="0"/>
        <w:adjustRightInd w:val="0"/>
        <w:spacing w:after="0" w:line="240" w:lineRule="auto"/>
        <w:ind w:left="360"/>
        <w:jc w:val="both"/>
        <w:rPr>
          <w:bCs/>
        </w:rPr>
      </w:pPr>
    </w:p>
    <w:p w14:paraId="485F8BA4" w14:textId="1D1B5FCC" w:rsidR="00B0223F" w:rsidRPr="00581C60" w:rsidRDefault="00B0223F" w:rsidP="00CF2D6D">
      <w:pPr>
        <w:pStyle w:val="Listenabsatz"/>
        <w:tabs>
          <w:tab w:val="left" w:pos="8234"/>
        </w:tabs>
        <w:autoSpaceDE w:val="0"/>
        <w:autoSpaceDN w:val="0"/>
        <w:adjustRightInd w:val="0"/>
        <w:spacing w:after="0" w:line="240" w:lineRule="auto"/>
        <w:ind w:left="360"/>
        <w:jc w:val="both"/>
        <w:rPr>
          <w:bCs/>
        </w:rPr>
      </w:pPr>
      <w:r w:rsidRPr="00581C60">
        <w:rPr>
          <w:bCs/>
        </w:rPr>
        <w:t xml:space="preserve">Insgesamt sehe sich die Windbranche weiterhin mit altbekannten Hindernissen konfrontiert. So hätten sich die notwendigen Genehmigungsverfahren in den vergangenen fünf Jahren um 60 Prozent verlängert, zudem müsse die Rechtssicherheit der Genehmigungen verbessert werden. Auch die Bereitstellung von Flächen laufe noch immer nicht »mit der gebotenen Dringlichkeit«.  </w:t>
      </w:r>
      <w:r w:rsidR="00E344F4">
        <w:rPr>
          <w:bCs/>
        </w:rPr>
        <w:t>„</w:t>
      </w:r>
      <w:r w:rsidRPr="00581C60">
        <w:rPr>
          <w:bCs/>
        </w:rPr>
        <w:t>Der politische Wille ist da, die Ausbauziele wurden angepasst, aber es hakt weiterhin an den für den Zubau so wichtigen richtigen Rahmenbedingungen und deren konsequenter Anwendung</w:t>
      </w:r>
      <w:r w:rsidR="00E344F4">
        <w:rPr>
          <w:bCs/>
        </w:rPr>
        <w:t>“</w:t>
      </w:r>
      <w:r w:rsidRPr="00581C60">
        <w:rPr>
          <w:bCs/>
        </w:rPr>
        <w:t xml:space="preserve">, sagte </w:t>
      </w:r>
      <w:r w:rsidR="00CF2D6D" w:rsidRPr="00581C60">
        <w:rPr>
          <w:bCs/>
        </w:rPr>
        <w:t xml:space="preserve">VDMA-Geschäftsführer Dennis </w:t>
      </w:r>
      <w:proofErr w:type="spellStart"/>
      <w:r w:rsidR="00CF2D6D" w:rsidRPr="00581C60">
        <w:rPr>
          <w:bCs/>
        </w:rPr>
        <w:t>Rendschmidt</w:t>
      </w:r>
      <w:proofErr w:type="spellEnd"/>
      <w:r w:rsidR="00CF2D6D" w:rsidRPr="00581C60">
        <w:rPr>
          <w:bCs/>
        </w:rPr>
        <w:t xml:space="preserve">. </w:t>
      </w:r>
      <w:r w:rsidRPr="00581C60">
        <w:rPr>
          <w:bCs/>
        </w:rPr>
        <w:t xml:space="preserve">Dringend notwendig seien weitere Gesetzesvorlagen, um mehr Flächen schneller zur Verfügung zu stellen. Die Hersteller der Windanlagen stünden zudem aufgrund von Lieferengpässen und Kostensteigerungen unter hohem wirtschaftlichem Druck.  </w:t>
      </w:r>
      <w:r w:rsidR="003B4E4D" w:rsidRPr="00581C60">
        <w:rPr>
          <w:bCs/>
        </w:rPr>
        <w:t>– Ob die Regelungen des Osterpakets diesbezüglich Abhilfe schaffen können oder werden,</w:t>
      </w:r>
      <w:r w:rsidR="00B70FF7" w:rsidRPr="00581C60">
        <w:rPr>
          <w:bCs/>
        </w:rPr>
        <w:t xml:space="preserve"> ist unklar</w:t>
      </w:r>
      <w:r w:rsidR="003B4E4D" w:rsidRPr="00581C60">
        <w:rPr>
          <w:bCs/>
        </w:rPr>
        <w:t>.</w:t>
      </w:r>
    </w:p>
    <w:p w14:paraId="03722FE2" w14:textId="77777777" w:rsidR="00CF2D6D" w:rsidRPr="00CF2D6D" w:rsidRDefault="00CF2D6D" w:rsidP="005E1074">
      <w:pPr>
        <w:pStyle w:val="Listenabsatz"/>
        <w:tabs>
          <w:tab w:val="left" w:pos="8234"/>
        </w:tabs>
        <w:autoSpaceDE w:val="0"/>
        <w:autoSpaceDN w:val="0"/>
        <w:adjustRightInd w:val="0"/>
        <w:spacing w:after="0" w:line="240" w:lineRule="auto"/>
        <w:ind w:left="360"/>
        <w:jc w:val="both"/>
        <w:rPr>
          <w:bCs/>
          <w:sz w:val="26"/>
          <w:szCs w:val="26"/>
        </w:rPr>
      </w:pPr>
    </w:p>
    <w:p w14:paraId="3C6439A9" w14:textId="775AF8EF" w:rsidR="005A4537" w:rsidRPr="005A4537" w:rsidRDefault="008254F0" w:rsidP="009B3DFE">
      <w:pPr>
        <w:pStyle w:val="Listenabsatz"/>
        <w:numPr>
          <w:ilvl w:val="0"/>
          <w:numId w:val="9"/>
        </w:numPr>
        <w:tabs>
          <w:tab w:val="left" w:pos="8234"/>
        </w:tabs>
        <w:autoSpaceDE w:val="0"/>
        <w:autoSpaceDN w:val="0"/>
        <w:adjustRightInd w:val="0"/>
        <w:spacing w:after="0" w:line="240" w:lineRule="auto"/>
        <w:jc w:val="both"/>
        <w:rPr>
          <w:bCs/>
        </w:rPr>
      </w:pPr>
      <w:r>
        <w:rPr>
          <w:b/>
          <w:color w:val="FF0000"/>
          <w:sz w:val="26"/>
          <w:szCs w:val="26"/>
        </w:rPr>
        <w:t xml:space="preserve">Der Verkehrsminister Wissing versagt total bei der Bewältigung seiner </w:t>
      </w:r>
      <w:r w:rsidR="00C936FF">
        <w:rPr>
          <w:b/>
          <w:color w:val="FF0000"/>
          <w:sz w:val="26"/>
          <w:szCs w:val="26"/>
        </w:rPr>
        <w:t xml:space="preserve">gesetzlichen </w:t>
      </w:r>
      <w:r>
        <w:rPr>
          <w:b/>
          <w:color w:val="FF0000"/>
          <w:sz w:val="26"/>
          <w:szCs w:val="26"/>
        </w:rPr>
        <w:t>Emissionsminderung</w:t>
      </w:r>
      <w:r w:rsidR="00D748AE">
        <w:rPr>
          <w:b/>
          <w:color w:val="FF0000"/>
          <w:sz w:val="26"/>
          <w:szCs w:val="26"/>
        </w:rPr>
        <w:t>s</w:t>
      </w:r>
      <w:r>
        <w:rPr>
          <w:b/>
          <w:color w:val="FF0000"/>
          <w:sz w:val="26"/>
          <w:szCs w:val="26"/>
        </w:rPr>
        <w:t xml:space="preserve">-Pflichten. </w:t>
      </w:r>
      <w:r w:rsidR="005E1074" w:rsidRPr="006673CF">
        <w:rPr>
          <w:b/>
          <w:color w:val="FF0000"/>
          <w:sz w:val="26"/>
          <w:szCs w:val="26"/>
        </w:rPr>
        <w:t>D</w:t>
      </w:r>
      <w:r w:rsidR="003674F0" w:rsidRPr="006673CF">
        <w:rPr>
          <w:b/>
          <w:color w:val="FF0000"/>
          <w:sz w:val="26"/>
          <w:szCs w:val="26"/>
        </w:rPr>
        <w:t xml:space="preserve">ie aktuellen Pläne des Verkehrsministeriums </w:t>
      </w:r>
      <w:r w:rsidR="005E1074" w:rsidRPr="006673CF">
        <w:rPr>
          <w:b/>
          <w:color w:val="FF0000"/>
          <w:sz w:val="26"/>
          <w:szCs w:val="26"/>
        </w:rPr>
        <w:t xml:space="preserve">tragen </w:t>
      </w:r>
      <w:r w:rsidR="00523E36">
        <w:rPr>
          <w:b/>
          <w:color w:val="FF0000"/>
          <w:sz w:val="26"/>
          <w:szCs w:val="26"/>
        </w:rPr>
        <w:t xml:space="preserve">nämlich </w:t>
      </w:r>
      <w:r w:rsidR="003674F0" w:rsidRPr="006673CF">
        <w:rPr>
          <w:b/>
          <w:color w:val="FF0000"/>
          <w:sz w:val="26"/>
          <w:szCs w:val="26"/>
        </w:rPr>
        <w:t xml:space="preserve">so gut wie </w:t>
      </w:r>
      <w:r>
        <w:rPr>
          <w:b/>
          <w:color w:val="FF0000"/>
          <w:sz w:val="26"/>
          <w:szCs w:val="26"/>
        </w:rPr>
        <w:t xml:space="preserve">gar </w:t>
      </w:r>
      <w:r w:rsidR="003674F0" w:rsidRPr="006673CF">
        <w:rPr>
          <w:b/>
          <w:color w:val="FF0000"/>
          <w:sz w:val="26"/>
          <w:szCs w:val="26"/>
        </w:rPr>
        <w:t xml:space="preserve">nichts </w:t>
      </w:r>
      <w:r w:rsidR="00DF187E" w:rsidRPr="006673CF">
        <w:rPr>
          <w:b/>
          <w:color w:val="FF0000"/>
          <w:sz w:val="26"/>
          <w:szCs w:val="26"/>
        </w:rPr>
        <w:t xml:space="preserve">bei </w:t>
      </w:r>
      <w:r w:rsidR="003674F0" w:rsidRPr="006673CF">
        <w:rPr>
          <w:b/>
          <w:color w:val="FF0000"/>
          <w:sz w:val="26"/>
          <w:szCs w:val="26"/>
        </w:rPr>
        <w:t>zu de</w:t>
      </w:r>
      <w:r w:rsidR="005E1074" w:rsidRPr="006673CF">
        <w:rPr>
          <w:b/>
          <w:color w:val="FF0000"/>
          <w:sz w:val="26"/>
          <w:szCs w:val="26"/>
        </w:rPr>
        <w:t>n</w:t>
      </w:r>
      <w:r w:rsidR="003674F0" w:rsidRPr="006673CF">
        <w:rPr>
          <w:b/>
          <w:color w:val="FF0000"/>
          <w:sz w:val="26"/>
          <w:szCs w:val="26"/>
        </w:rPr>
        <w:t xml:space="preserve"> </w:t>
      </w:r>
      <w:r w:rsidR="005E1074" w:rsidRPr="006673CF">
        <w:rPr>
          <w:b/>
          <w:color w:val="FF0000"/>
          <w:sz w:val="26"/>
          <w:szCs w:val="26"/>
        </w:rPr>
        <w:t xml:space="preserve">bis 2030 </w:t>
      </w:r>
      <w:r w:rsidR="003674F0" w:rsidRPr="006673CF">
        <w:rPr>
          <w:b/>
          <w:color w:val="FF0000"/>
          <w:sz w:val="26"/>
          <w:szCs w:val="26"/>
        </w:rPr>
        <w:t>vereinbarte</w:t>
      </w:r>
      <w:r w:rsidR="005E1074" w:rsidRPr="006673CF">
        <w:rPr>
          <w:b/>
          <w:color w:val="FF0000"/>
          <w:sz w:val="26"/>
          <w:szCs w:val="26"/>
        </w:rPr>
        <w:t>n</w:t>
      </w:r>
      <w:r w:rsidR="003674F0" w:rsidRPr="006673CF">
        <w:rPr>
          <w:b/>
          <w:color w:val="FF0000"/>
          <w:sz w:val="26"/>
          <w:szCs w:val="26"/>
        </w:rPr>
        <w:t xml:space="preserve"> CO2-</w:t>
      </w:r>
      <w:r>
        <w:rPr>
          <w:b/>
          <w:color w:val="FF0000"/>
          <w:sz w:val="26"/>
          <w:szCs w:val="26"/>
        </w:rPr>
        <w:t>Reduktion</w:t>
      </w:r>
      <w:r w:rsidR="009B3DFE">
        <w:rPr>
          <w:b/>
          <w:color w:val="FF0000"/>
          <w:sz w:val="26"/>
          <w:szCs w:val="26"/>
        </w:rPr>
        <w:t>en</w:t>
      </w:r>
      <w:r>
        <w:rPr>
          <w:b/>
          <w:color w:val="FF0000"/>
          <w:sz w:val="26"/>
          <w:szCs w:val="26"/>
        </w:rPr>
        <w:t xml:space="preserve"> </w:t>
      </w:r>
      <w:r w:rsidR="003674F0" w:rsidRPr="006673CF">
        <w:rPr>
          <w:b/>
          <w:sz w:val="26"/>
          <w:szCs w:val="26"/>
        </w:rPr>
        <w:t>(#68, #70</w:t>
      </w:r>
      <w:r w:rsidR="00664706">
        <w:rPr>
          <w:b/>
          <w:sz w:val="26"/>
          <w:szCs w:val="26"/>
        </w:rPr>
        <w:t>, #73</w:t>
      </w:r>
      <w:r w:rsidR="003674F0" w:rsidRPr="00C22653">
        <w:rPr>
          <w:b/>
          <w:sz w:val="26"/>
          <w:szCs w:val="26"/>
        </w:rPr>
        <w:t>)</w:t>
      </w:r>
      <w:r w:rsidR="003674F0" w:rsidRPr="006673CF">
        <w:rPr>
          <w:bCs/>
          <w:sz w:val="26"/>
          <w:szCs w:val="26"/>
        </w:rPr>
        <w:t>.</w:t>
      </w:r>
      <w:r w:rsidR="007A645A" w:rsidRPr="006673CF">
        <w:rPr>
          <w:bCs/>
          <w:sz w:val="26"/>
          <w:szCs w:val="26"/>
        </w:rPr>
        <w:t xml:space="preserve"> </w:t>
      </w:r>
    </w:p>
    <w:p w14:paraId="1142B6AA" w14:textId="77777777" w:rsidR="005A4537" w:rsidRPr="005A4537" w:rsidRDefault="005A4537" w:rsidP="005A4537">
      <w:pPr>
        <w:pStyle w:val="Listenabsatz"/>
        <w:tabs>
          <w:tab w:val="left" w:pos="8234"/>
        </w:tabs>
        <w:autoSpaceDE w:val="0"/>
        <w:autoSpaceDN w:val="0"/>
        <w:adjustRightInd w:val="0"/>
        <w:spacing w:after="0" w:line="240" w:lineRule="auto"/>
        <w:ind w:left="360"/>
        <w:jc w:val="both"/>
        <w:rPr>
          <w:bCs/>
        </w:rPr>
      </w:pPr>
    </w:p>
    <w:p w14:paraId="6681ECDE" w14:textId="0373CD48" w:rsidR="006673CF" w:rsidRPr="00AE5EFE" w:rsidRDefault="00664706" w:rsidP="005A4537">
      <w:pPr>
        <w:pStyle w:val="Listenabsatz"/>
        <w:tabs>
          <w:tab w:val="left" w:pos="8234"/>
        </w:tabs>
        <w:autoSpaceDE w:val="0"/>
        <w:autoSpaceDN w:val="0"/>
        <w:adjustRightInd w:val="0"/>
        <w:spacing w:after="0" w:line="240" w:lineRule="auto"/>
        <w:ind w:left="360"/>
        <w:jc w:val="both"/>
        <w:rPr>
          <w:bCs/>
        </w:rPr>
      </w:pPr>
      <w:r w:rsidRPr="00AE5EFE">
        <w:rPr>
          <w:bCs/>
        </w:rPr>
        <w:t>Sogar d</w:t>
      </w:r>
      <w:r w:rsidR="007A645A" w:rsidRPr="00AE5EFE">
        <w:rPr>
          <w:bCs/>
        </w:rPr>
        <w:t xml:space="preserve">er von der </w:t>
      </w:r>
      <w:r w:rsidR="006673CF" w:rsidRPr="00AE5EFE">
        <w:rPr>
          <w:bCs/>
        </w:rPr>
        <w:t xml:space="preserve">Regierung </w:t>
      </w:r>
      <w:r w:rsidR="007A645A" w:rsidRPr="00AE5EFE">
        <w:rPr>
          <w:bCs/>
        </w:rPr>
        <w:t xml:space="preserve">eingesetzte </w:t>
      </w:r>
      <w:r w:rsidR="007A645A" w:rsidRPr="00260006">
        <w:rPr>
          <w:b/>
        </w:rPr>
        <w:t>Klima-Expertenrat</w:t>
      </w:r>
      <w:r w:rsidR="007A645A" w:rsidRPr="00AE5EFE">
        <w:rPr>
          <w:bCs/>
        </w:rPr>
        <w:t xml:space="preserve"> hat dem Verkehrsministerium diesbezüglich ein vernichtendes</w:t>
      </w:r>
      <w:r w:rsidR="006673CF" w:rsidRPr="00AE5EFE">
        <w:rPr>
          <w:bCs/>
        </w:rPr>
        <w:t xml:space="preserve"> </w:t>
      </w:r>
      <w:r w:rsidR="007A645A" w:rsidRPr="00AE5EFE">
        <w:rPr>
          <w:bCs/>
        </w:rPr>
        <w:t>Zeugnis ausgestellt: Die Pläne zur Emissionsminderung seien schon im Ansatz</w:t>
      </w:r>
      <w:r w:rsidR="006673CF" w:rsidRPr="00AE5EFE">
        <w:rPr>
          <w:bCs/>
        </w:rPr>
        <w:t xml:space="preserve"> </w:t>
      </w:r>
      <w:r w:rsidR="00E344F4">
        <w:rPr>
          <w:bCs/>
        </w:rPr>
        <w:t>„</w:t>
      </w:r>
      <w:r w:rsidR="007A645A" w:rsidRPr="00AE5EFE">
        <w:rPr>
          <w:bCs/>
        </w:rPr>
        <w:t>ohne hinreichenden Anspruch</w:t>
      </w:r>
      <w:r w:rsidRPr="00AE5EFE">
        <w:rPr>
          <w:bCs/>
        </w:rPr>
        <w:t>“</w:t>
      </w:r>
      <w:r w:rsidR="007A645A" w:rsidRPr="00AE5EFE">
        <w:rPr>
          <w:bCs/>
        </w:rPr>
        <w:t xml:space="preserve">. </w:t>
      </w:r>
    </w:p>
    <w:p w14:paraId="535E27DC" w14:textId="77777777" w:rsidR="006673CF" w:rsidRPr="00AE5EFE" w:rsidRDefault="006673CF" w:rsidP="006673CF">
      <w:pPr>
        <w:pStyle w:val="Listenabsatz"/>
        <w:tabs>
          <w:tab w:val="left" w:pos="8234"/>
        </w:tabs>
        <w:autoSpaceDE w:val="0"/>
        <w:autoSpaceDN w:val="0"/>
        <w:adjustRightInd w:val="0"/>
        <w:spacing w:after="0" w:line="240" w:lineRule="auto"/>
        <w:ind w:left="360"/>
        <w:jc w:val="both"/>
        <w:rPr>
          <w:bCs/>
        </w:rPr>
      </w:pPr>
    </w:p>
    <w:p w14:paraId="253C6880" w14:textId="08B0E450" w:rsidR="00664706" w:rsidRPr="00AE5EFE" w:rsidRDefault="006673CF" w:rsidP="006673CF">
      <w:pPr>
        <w:pStyle w:val="Listenabsatz"/>
        <w:tabs>
          <w:tab w:val="left" w:pos="8234"/>
        </w:tabs>
        <w:autoSpaceDE w:val="0"/>
        <w:autoSpaceDN w:val="0"/>
        <w:adjustRightInd w:val="0"/>
        <w:spacing w:after="0" w:line="240" w:lineRule="auto"/>
        <w:ind w:left="360"/>
        <w:jc w:val="both"/>
        <w:rPr>
          <w:bCs/>
        </w:rPr>
      </w:pPr>
      <w:r w:rsidRPr="00AE5EFE">
        <w:rPr>
          <w:bCs/>
        </w:rPr>
        <w:t xml:space="preserve">Im Einzelnen: </w:t>
      </w:r>
      <w:r w:rsidR="007A645A" w:rsidRPr="00AE5EFE">
        <w:rPr>
          <w:bCs/>
        </w:rPr>
        <w:t>Jeder Bereich,</w:t>
      </w:r>
      <w:r w:rsidRPr="00AE5EFE">
        <w:rPr>
          <w:bCs/>
        </w:rPr>
        <w:t xml:space="preserve"> </w:t>
      </w:r>
      <w:r w:rsidR="007A645A" w:rsidRPr="00AE5EFE">
        <w:rPr>
          <w:bCs/>
        </w:rPr>
        <w:t xml:space="preserve">ob Energiewirtschaft, Verkehr oder Bauen, muss </w:t>
      </w:r>
      <w:r w:rsidR="00A9691E" w:rsidRPr="00AE5EFE">
        <w:rPr>
          <w:bCs/>
        </w:rPr>
        <w:t xml:space="preserve">– gemäß Klimaschutzgesetz – </w:t>
      </w:r>
      <w:r w:rsidR="007A645A" w:rsidRPr="00AE5EFE">
        <w:rPr>
          <w:bCs/>
        </w:rPr>
        <w:t>eigens definierte</w:t>
      </w:r>
      <w:r w:rsidRPr="00AE5EFE">
        <w:rPr>
          <w:bCs/>
        </w:rPr>
        <w:t xml:space="preserve"> </w:t>
      </w:r>
      <w:r w:rsidR="007A645A" w:rsidRPr="00AE5EFE">
        <w:rPr>
          <w:bCs/>
        </w:rPr>
        <w:t>Einsparziele erreichen. Damit sollte der Gedanke verankert werden,</w:t>
      </w:r>
      <w:r w:rsidRPr="00AE5EFE">
        <w:rPr>
          <w:bCs/>
        </w:rPr>
        <w:t xml:space="preserve"> </w:t>
      </w:r>
      <w:r w:rsidR="007A645A" w:rsidRPr="00AE5EFE">
        <w:rPr>
          <w:bCs/>
        </w:rPr>
        <w:t>dass nicht nur die Umweltministerin, sondern alle Ministerinnen und</w:t>
      </w:r>
      <w:r w:rsidRPr="00AE5EFE">
        <w:rPr>
          <w:bCs/>
        </w:rPr>
        <w:t xml:space="preserve"> </w:t>
      </w:r>
      <w:r w:rsidR="007A645A" w:rsidRPr="00AE5EFE">
        <w:rPr>
          <w:bCs/>
        </w:rPr>
        <w:t>Minister eines Kabinetts jeweils in ihrem Bereich einen Teil der</w:t>
      </w:r>
      <w:r w:rsidRPr="00AE5EFE">
        <w:rPr>
          <w:bCs/>
        </w:rPr>
        <w:t xml:space="preserve"> </w:t>
      </w:r>
      <w:r w:rsidR="007A645A" w:rsidRPr="00AE5EFE">
        <w:rPr>
          <w:bCs/>
        </w:rPr>
        <w:t xml:space="preserve">Verantwortung für das Megaprojekt Klimawende tragen. </w:t>
      </w:r>
    </w:p>
    <w:p w14:paraId="21C6C670" w14:textId="77777777" w:rsidR="00664706" w:rsidRPr="00AE5EFE" w:rsidRDefault="00664706" w:rsidP="006673CF">
      <w:pPr>
        <w:pStyle w:val="Listenabsatz"/>
        <w:tabs>
          <w:tab w:val="left" w:pos="8234"/>
        </w:tabs>
        <w:autoSpaceDE w:val="0"/>
        <w:autoSpaceDN w:val="0"/>
        <w:adjustRightInd w:val="0"/>
        <w:spacing w:after="0" w:line="240" w:lineRule="auto"/>
        <w:ind w:left="360"/>
        <w:jc w:val="both"/>
        <w:rPr>
          <w:bCs/>
        </w:rPr>
      </w:pPr>
    </w:p>
    <w:p w14:paraId="15391D6A" w14:textId="37376851" w:rsidR="00617D31" w:rsidRPr="00AE5EFE" w:rsidRDefault="007A645A" w:rsidP="006673CF">
      <w:pPr>
        <w:pStyle w:val="Listenabsatz"/>
        <w:tabs>
          <w:tab w:val="left" w:pos="8234"/>
        </w:tabs>
        <w:autoSpaceDE w:val="0"/>
        <w:autoSpaceDN w:val="0"/>
        <w:adjustRightInd w:val="0"/>
        <w:spacing w:after="0" w:line="240" w:lineRule="auto"/>
        <w:ind w:left="360"/>
        <w:jc w:val="both"/>
        <w:rPr>
          <w:bCs/>
        </w:rPr>
      </w:pPr>
      <w:r w:rsidRPr="00AE5EFE">
        <w:rPr>
          <w:bCs/>
        </w:rPr>
        <w:t>Verfehlt ein</w:t>
      </w:r>
      <w:r w:rsidR="006673CF" w:rsidRPr="00AE5EFE">
        <w:rPr>
          <w:bCs/>
        </w:rPr>
        <w:t xml:space="preserve"> </w:t>
      </w:r>
      <w:r w:rsidRPr="00AE5EFE">
        <w:rPr>
          <w:bCs/>
        </w:rPr>
        <w:t>Ressortchef die Vorgaben, muss er zügig ein</w:t>
      </w:r>
      <w:r w:rsidR="006673CF" w:rsidRPr="00AE5EFE">
        <w:rPr>
          <w:bCs/>
        </w:rPr>
        <w:t xml:space="preserve"> </w:t>
      </w:r>
      <w:r w:rsidRPr="00AE5EFE">
        <w:rPr>
          <w:bCs/>
        </w:rPr>
        <w:t>Klimaschutzsofortprogramm vorlegen, das Maßnahmen</w:t>
      </w:r>
      <w:r w:rsidR="00664706" w:rsidRPr="00AE5EFE">
        <w:rPr>
          <w:bCs/>
        </w:rPr>
        <w:t xml:space="preserve"> </w:t>
      </w:r>
      <w:r w:rsidRPr="00AE5EFE">
        <w:rPr>
          <w:bCs/>
        </w:rPr>
        <w:t>auflistet,</w:t>
      </w:r>
      <w:r w:rsidR="00664706" w:rsidRPr="00AE5EFE">
        <w:rPr>
          <w:bCs/>
        </w:rPr>
        <w:t xml:space="preserve"> </w:t>
      </w:r>
      <w:r w:rsidRPr="00AE5EFE">
        <w:rPr>
          <w:bCs/>
        </w:rPr>
        <w:t>um</w:t>
      </w:r>
      <w:r w:rsidR="006673CF" w:rsidRPr="00AE5EFE">
        <w:rPr>
          <w:bCs/>
        </w:rPr>
        <w:t xml:space="preserve"> </w:t>
      </w:r>
      <w:r w:rsidRPr="00AE5EFE">
        <w:rPr>
          <w:bCs/>
        </w:rPr>
        <w:t>die Ziele doch noch einzuhalten.</w:t>
      </w:r>
      <w:r w:rsidR="006673CF" w:rsidRPr="00AE5EFE">
        <w:rPr>
          <w:bCs/>
        </w:rPr>
        <w:t xml:space="preserve"> Der Klima-</w:t>
      </w:r>
      <w:r w:rsidRPr="00AE5EFE">
        <w:rPr>
          <w:bCs/>
        </w:rPr>
        <w:t>Expertenrat prüft</w:t>
      </w:r>
      <w:r w:rsidR="006673CF" w:rsidRPr="00AE5EFE">
        <w:rPr>
          <w:bCs/>
        </w:rPr>
        <w:t xml:space="preserve"> </w:t>
      </w:r>
      <w:r w:rsidRPr="00AE5EFE">
        <w:rPr>
          <w:bCs/>
        </w:rPr>
        <w:t>im Anschluss, ob die Vorhaben ausreichen. Das große Sorgenkind bei den Sektoren ist seit Jahren der Verkehr.</w:t>
      </w:r>
      <w:r w:rsidR="006673CF" w:rsidRPr="00AE5EFE">
        <w:rPr>
          <w:bCs/>
        </w:rPr>
        <w:t xml:space="preserve"> </w:t>
      </w:r>
      <w:r w:rsidRPr="00AE5EFE">
        <w:rPr>
          <w:bCs/>
        </w:rPr>
        <w:t>Denn die Emissionen sind seit geraumer Zeit konstant oder steigen.</w:t>
      </w:r>
      <w:r w:rsidR="006673CF" w:rsidRPr="00AE5EFE">
        <w:rPr>
          <w:bCs/>
        </w:rPr>
        <w:t xml:space="preserve"> </w:t>
      </w:r>
      <w:r w:rsidRPr="00AE5EFE">
        <w:rPr>
          <w:bCs/>
        </w:rPr>
        <w:t>Dabei müssten sie bis 2030 um 48 Prozent gesenkt – und damit fast</w:t>
      </w:r>
      <w:r w:rsidR="006673CF" w:rsidRPr="00AE5EFE">
        <w:rPr>
          <w:bCs/>
        </w:rPr>
        <w:t xml:space="preserve"> </w:t>
      </w:r>
      <w:r w:rsidRPr="00AE5EFE">
        <w:rPr>
          <w:bCs/>
        </w:rPr>
        <w:t>halbiert werden. Auch 2021 hat das Haus von Minister Wissing die</w:t>
      </w:r>
      <w:r w:rsidR="006673CF" w:rsidRPr="00AE5EFE">
        <w:rPr>
          <w:bCs/>
        </w:rPr>
        <w:t xml:space="preserve"> </w:t>
      </w:r>
      <w:r w:rsidRPr="00AE5EFE">
        <w:rPr>
          <w:bCs/>
        </w:rPr>
        <w:t>Ziele verfehlt und deshalb notgedrungen im Juli Ideen für</w:t>
      </w:r>
      <w:r w:rsidR="006673CF" w:rsidRPr="00AE5EFE">
        <w:rPr>
          <w:bCs/>
        </w:rPr>
        <w:t xml:space="preserve"> </w:t>
      </w:r>
      <w:r w:rsidRPr="00AE5EFE">
        <w:rPr>
          <w:bCs/>
        </w:rPr>
        <w:t>Nachbesserungen vorgelegt.</w:t>
      </w:r>
      <w:r w:rsidR="006673CF" w:rsidRPr="00AE5EFE">
        <w:rPr>
          <w:bCs/>
        </w:rPr>
        <w:t xml:space="preserve"> Die vorgelegten Zahlen </w:t>
      </w:r>
      <w:r w:rsidRPr="00AE5EFE">
        <w:rPr>
          <w:bCs/>
        </w:rPr>
        <w:t>sind erschütternd: Denn Wissings Pläne</w:t>
      </w:r>
      <w:r w:rsidR="006673CF" w:rsidRPr="00AE5EFE">
        <w:rPr>
          <w:bCs/>
        </w:rPr>
        <w:t xml:space="preserve"> </w:t>
      </w:r>
      <w:r w:rsidRPr="00AE5EFE">
        <w:rPr>
          <w:bCs/>
        </w:rPr>
        <w:t xml:space="preserve">würden bis 2030 nur etwa </w:t>
      </w:r>
      <w:r w:rsidR="00664706" w:rsidRPr="00AE5EFE">
        <w:rPr>
          <w:bCs/>
        </w:rPr>
        <w:t>14</w:t>
      </w:r>
      <w:r w:rsidRPr="00AE5EFE">
        <w:rPr>
          <w:bCs/>
        </w:rPr>
        <w:t xml:space="preserve"> Megatonnen (Millionen Tonnen) CO</w:t>
      </w:r>
      <w:r w:rsidR="00F62A6A">
        <w:rPr>
          <w:bCs/>
        </w:rPr>
        <w:t>2</w:t>
      </w:r>
      <w:r w:rsidR="006673CF" w:rsidRPr="00AE5EFE">
        <w:rPr>
          <w:bCs/>
        </w:rPr>
        <w:t xml:space="preserve"> </w:t>
      </w:r>
      <w:r w:rsidRPr="00AE5EFE">
        <w:rPr>
          <w:bCs/>
        </w:rPr>
        <w:t>einsparen – damit würden im Verkehr in diesem Zeitraum noch</w:t>
      </w:r>
      <w:r w:rsidR="006673CF" w:rsidRPr="00AE5EFE">
        <w:rPr>
          <w:bCs/>
        </w:rPr>
        <w:t xml:space="preserve"> </w:t>
      </w:r>
      <w:r w:rsidRPr="00AE5EFE">
        <w:rPr>
          <w:bCs/>
        </w:rPr>
        <w:t>immer 261 Megatonnen CO</w:t>
      </w:r>
      <w:r w:rsidR="00F62A6A">
        <w:rPr>
          <w:bCs/>
        </w:rPr>
        <w:t>2</w:t>
      </w:r>
      <w:r w:rsidRPr="00AE5EFE">
        <w:rPr>
          <w:bCs/>
        </w:rPr>
        <w:t xml:space="preserve"> mehr ausgestoßen als</w:t>
      </w:r>
      <w:r w:rsidR="006673CF" w:rsidRPr="00AE5EFE">
        <w:rPr>
          <w:bCs/>
        </w:rPr>
        <w:t xml:space="preserve"> </w:t>
      </w:r>
      <w:r w:rsidRPr="00AE5EFE">
        <w:rPr>
          <w:bCs/>
        </w:rPr>
        <w:t>erlaubt.</w:t>
      </w:r>
      <w:r w:rsidR="006673CF" w:rsidRPr="00AE5EFE">
        <w:rPr>
          <w:bCs/>
        </w:rPr>
        <w:t xml:space="preserve">  </w:t>
      </w:r>
      <w:r w:rsidR="00664706" w:rsidRPr="00AE5EFE">
        <w:rPr>
          <w:bCs/>
        </w:rPr>
        <w:t xml:space="preserve">Damit droht das deutsche Klimaziel für 2030 </w:t>
      </w:r>
      <w:r w:rsidR="00617D31" w:rsidRPr="00AE5EFE">
        <w:rPr>
          <w:bCs/>
        </w:rPr>
        <w:t>a</w:t>
      </w:r>
      <w:r w:rsidR="00523E36" w:rsidRPr="00AE5EFE">
        <w:rPr>
          <w:bCs/>
        </w:rPr>
        <w:t>m</w:t>
      </w:r>
      <w:r w:rsidR="00617D31" w:rsidRPr="00AE5EFE">
        <w:rPr>
          <w:bCs/>
        </w:rPr>
        <w:t xml:space="preserve"> Verkehr zu scheitern. „</w:t>
      </w:r>
      <w:r w:rsidRPr="00AE5EFE">
        <w:rPr>
          <w:bCs/>
        </w:rPr>
        <w:t>Wir sprechen nicht mehr von schlechtem Klimaschutz. Wir sprechen</w:t>
      </w:r>
      <w:r w:rsidR="006673CF" w:rsidRPr="00AE5EFE">
        <w:rPr>
          <w:bCs/>
        </w:rPr>
        <w:t xml:space="preserve"> </w:t>
      </w:r>
      <w:r w:rsidRPr="00AE5EFE">
        <w:rPr>
          <w:bCs/>
        </w:rPr>
        <w:t>von Arbeitsverweigerung</w:t>
      </w:r>
      <w:r w:rsidR="00617D31" w:rsidRPr="00AE5EFE">
        <w:rPr>
          <w:bCs/>
        </w:rPr>
        <w:t>“</w:t>
      </w:r>
      <w:r w:rsidRPr="00AE5EFE">
        <w:rPr>
          <w:bCs/>
        </w:rPr>
        <w:t>, kommentierte die Klimaaktivistin Luisa</w:t>
      </w:r>
      <w:r w:rsidR="006673CF" w:rsidRPr="00AE5EFE">
        <w:rPr>
          <w:bCs/>
        </w:rPr>
        <w:t xml:space="preserve"> </w:t>
      </w:r>
      <w:r w:rsidRPr="00AE5EFE">
        <w:rPr>
          <w:bCs/>
        </w:rPr>
        <w:t xml:space="preserve">Neubauer. </w:t>
      </w:r>
    </w:p>
    <w:p w14:paraId="2DD04EBB" w14:textId="77777777" w:rsidR="00617D31" w:rsidRPr="00AE5EFE" w:rsidRDefault="00617D31" w:rsidP="006673CF">
      <w:pPr>
        <w:pStyle w:val="Listenabsatz"/>
        <w:tabs>
          <w:tab w:val="left" w:pos="8234"/>
        </w:tabs>
        <w:autoSpaceDE w:val="0"/>
        <w:autoSpaceDN w:val="0"/>
        <w:adjustRightInd w:val="0"/>
        <w:spacing w:after="0" w:line="240" w:lineRule="auto"/>
        <w:ind w:left="360"/>
        <w:jc w:val="both"/>
        <w:rPr>
          <w:bCs/>
        </w:rPr>
      </w:pPr>
    </w:p>
    <w:p w14:paraId="51A92232" w14:textId="41119CF3" w:rsidR="00A0457C" w:rsidRDefault="00617D31" w:rsidP="00A0457C">
      <w:pPr>
        <w:pStyle w:val="Listenabsatz"/>
        <w:tabs>
          <w:tab w:val="left" w:pos="8234"/>
        </w:tabs>
        <w:autoSpaceDE w:val="0"/>
        <w:autoSpaceDN w:val="0"/>
        <w:adjustRightInd w:val="0"/>
        <w:spacing w:after="0" w:line="240" w:lineRule="auto"/>
        <w:ind w:left="360"/>
        <w:jc w:val="both"/>
        <w:rPr>
          <w:bCs/>
        </w:rPr>
      </w:pPr>
      <w:r w:rsidRPr="00AE5EFE">
        <w:rPr>
          <w:bCs/>
        </w:rPr>
        <w:t xml:space="preserve">Wegen des Verstoßes gegen den Paragrafen 8 des Klimagesetzes erhebt die Deutsche Umwelthilfe (DUH) Klage vor dem Oberverwaltungsgericht Berlin-Brandenburg. Die DUH strebt eine Verurteilung der Bundesregierung an, sodass diese ein gesetzeskonformes Klima-Sofortprogramm vorlegen muss – vor allem mit sofort wirksamen Maßnahmen gegen die CO2-Emissionen im Verkehr. Das von Wissing vorgelegte Sofortprogramm sei </w:t>
      </w:r>
      <w:r w:rsidR="00E03298">
        <w:rPr>
          <w:bCs/>
        </w:rPr>
        <w:t>„</w:t>
      </w:r>
      <w:r w:rsidRPr="00AE5EFE">
        <w:rPr>
          <w:bCs/>
        </w:rPr>
        <w:t xml:space="preserve">eine Farce" und klar gesetzeswidrig, sagte DUH-Geschäftsführer </w:t>
      </w:r>
    </w:p>
    <w:p w14:paraId="320381BF" w14:textId="4B9555A0" w:rsidR="00A0457C" w:rsidRDefault="00A0457C" w:rsidP="00A0457C">
      <w:pPr>
        <w:pStyle w:val="Listenabsatz"/>
        <w:tabs>
          <w:tab w:val="left" w:pos="8234"/>
        </w:tabs>
        <w:autoSpaceDE w:val="0"/>
        <w:autoSpaceDN w:val="0"/>
        <w:adjustRightInd w:val="0"/>
        <w:spacing w:after="0" w:line="240" w:lineRule="auto"/>
        <w:ind w:left="360"/>
        <w:jc w:val="both"/>
        <w:rPr>
          <w:bCs/>
        </w:rPr>
      </w:pPr>
    </w:p>
    <w:p w14:paraId="3B02C1C7" w14:textId="5032B3B5" w:rsidR="00A0457C" w:rsidRPr="00A0457C" w:rsidRDefault="00A0457C" w:rsidP="00A0457C">
      <w:pPr>
        <w:pStyle w:val="Listenabsatz"/>
        <w:tabs>
          <w:tab w:val="left" w:pos="8234"/>
        </w:tabs>
        <w:autoSpaceDE w:val="0"/>
        <w:autoSpaceDN w:val="0"/>
        <w:adjustRightInd w:val="0"/>
        <w:spacing w:after="0" w:line="240" w:lineRule="auto"/>
        <w:ind w:left="360"/>
        <w:jc w:val="both"/>
        <w:rPr>
          <w:b/>
        </w:rPr>
      </w:pPr>
      <w:r w:rsidRPr="00A0457C">
        <w:rPr>
          <w:b/>
        </w:rPr>
        <w:t xml:space="preserve">Übrigens: Seit drei Jahren liegt eine </w:t>
      </w:r>
      <w:r w:rsidR="00E740F8">
        <w:rPr>
          <w:b/>
        </w:rPr>
        <w:t xml:space="preserve">detaillierte, quantitative </w:t>
      </w:r>
      <w:r w:rsidRPr="00A0457C">
        <w:rPr>
          <w:b/>
        </w:rPr>
        <w:t xml:space="preserve">Studie des angesehenen Analyseinstituts Prognos vor, die aufzeigt, wie die gebotenen Treibhausgas-Reduzierungen </w:t>
      </w:r>
      <w:r w:rsidR="00E740F8">
        <w:rPr>
          <w:b/>
        </w:rPr>
        <w:t xml:space="preserve">im Verkehrssektor </w:t>
      </w:r>
      <w:r w:rsidRPr="00A0457C">
        <w:rPr>
          <w:b/>
        </w:rPr>
        <w:t>bis 2030 erreichbar wären (#87, #88)</w:t>
      </w:r>
      <w:r w:rsidR="00E740F8">
        <w:rPr>
          <w:b/>
        </w:rPr>
        <w:t>.</w:t>
      </w:r>
    </w:p>
    <w:p w14:paraId="5110103F" w14:textId="77777777" w:rsidR="00A0457C" w:rsidRPr="00A0457C" w:rsidRDefault="00A0457C" w:rsidP="00A0457C">
      <w:pPr>
        <w:pStyle w:val="Listenabsatz"/>
        <w:tabs>
          <w:tab w:val="left" w:pos="8234"/>
        </w:tabs>
        <w:autoSpaceDE w:val="0"/>
        <w:autoSpaceDN w:val="0"/>
        <w:adjustRightInd w:val="0"/>
        <w:spacing w:after="0" w:line="240" w:lineRule="auto"/>
        <w:ind w:left="360"/>
        <w:jc w:val="both"/>
        <w:rPr>
          <w:bCs/>
        </w:rPr>
      </w:pPr>
    </w:p>
    <w:p w14:paraId="11582429" w14:textId="6052558E" w:rsidR="00F60978" w:rsidRPr="00FD6A03" w:rsidRDefault="00F60978" w:rsidP="009B3DFE">
      <w:pPr>
        <w:pStyle w:val="Listenabsatz"/>
        <w:numPr>
          <w:ilvl w:val="0"/>
          <w:numId w:val="9"/>
        </w:numPr>
        <w:tabs>
          <w:tab w:val="left" w:pos="8234"/>
        </w:tabs>
        <w:autoSpaceDE w:val="0"/>
        <w:autoSpaceDN w:val="0"/>
        <w:adjustRightInd w:val="0"/>
        <w:spacing w:after="0" w:line="240" w:lineRule="auto"/>
        <w:jc w:val="both"/>
        <w:rPr>
          <w:bCs/>
        </w:rPr>
      </w:pPr>
      <w:r w:rsidRPr="00FD6A03">
        <w:rPr>
          <w:b/>
          <w:color w:val="FF0000"/>
          <w:sz w:val="26"/>
          <w:szCs w:val="26"/>
        </w:rPr>
        <w:t xml:space="preserve">Für die bekannte </w:t>
      </w:r>
      <w:r w:rsidR="009B3DFE">
        <w:rPr>
          <w:b/>
          <w:color w:val="FF0000"/>
          <w:sz w:val="26"/>
          <w:szCs w:val="26"/>
        </w:rPr>
        <w:t>Energiewende-W</w:t>
      </w:r>
      <w:r w:rsidRPr="00FD6A03">
        <w:rPr>
          <w:b/>
          <w:color w:val="FF0000"/>
          <w:sz w:val="26"/>
          <w:szCs w:val="26"/>
        </w:rPr>
        <w:t>issenschaftlerin Claudia Kemfert sind alle</w:t>
      </w:r>
      <w:r w:rsidR="00B3745D">
        <w:rPr>
          <w:b/>
          <w:color w:val="FF0000"/>
          <w:sz w:val="26"/>
          <w:szCs w:val="26"/>
        </w:rPr>
        <w:t xml:space="preserve"> aktuellen </w:t>
      </w:r>
      <w:r w:rsidRPr="00FD6A03">
        <w:rPr>
          <w:b/>
          <w:color w:val="FF0000"/>
          <w:sz w:val="26"/>
          <w:szCs w:val="26"/>
        </w:rPr>
        <w:t>Bemühungen Deutschlands, das 1,5-Grad-Ziel zu erreichen</w:t>
      </w:r>
      <w:r w:rsidR="009B3DFE">
        <w:rPr>
          <w:b/>
          <w:color w:val="FF0000"/>
          <w:sz w:val="26"/>
          <w:szCs w:val="26"/>
        </w:rPr>
        <w:t>,</w:t>
      </w:r>
      <w:r w:rsidR="00B21B08">
        <w:rPr>
          <w:b/>
          <w:color w:val="FF0000"/>
          <w:sz w:val="26"/>
          <w:szCs w:val="26"/>
        </w:rPr>
        <w:t xml:space="preserve"> </w:t>
      </w:r>
      <w:r w:rsidR="00B3745D">
        <w:rPr>
          <w:b/>
          <w:color w:val="FF0000"/>
          <w:sz w:val="26"/>
          <w:szCs w:val="26"/>
        </w:rPr>
        <w:t xml:space="preserve">zu </w:t>
      </w:r>
      <w:r w:rsidR="00B21B08">
        <w:rPr>
          <w:b/>
          <w:color w:val="FF0000"/>
          <w:sz w:val="26"/>
          <w:szCs w:val="26"/>
        </w:rPr>
        <w:t>halbherzig</w:t>
      </w:r>
      <w:r w:rsidR="00E025A1">
        <w:rPr>
          <w:b/>
          <w:color w:val="FF0000"/>
          <w:sz w:val="26"/>
          <w:szCs w:val="26"/>
        </w:rPr>
        <w:t>. Es müsse viel schneller und konsequenter gehandelt werden</w:t>
      </w:r>
      <w:r w:rsidRPr="00FD6A03">
        <w:rPr>
          <w:b/>
          <w:color w:val="FF0000"/>
          <w:sz w:val="26"/>
          <w:szCs w:val="26"/>
        </w:rPr>
        <w:t xml:space="preserve"> </w:t>
      </w:r>
      <w:r w:rsidRPr="00C22653">
        <w:rPr>
          <w:b/>
          <w:sz w:val="26"/>
          <w:szCs w:val="26"/>
        </w:rPr>
        <w:t>(#46a)</w:t>
      </w:r>
      <w:r w:rsidRPr="00FD6A03">
        <w:rPr>
          <w:b/>
          <w:color w:val="FF0000"/>
          <w:sz w:val="26"/>
          <w:szCs w:val="26"/>
        </w:rPr>
        <w:t xml:space="preserve">. </w:t>
      </w:r>
    </w:p>
    <w:p w14:paraId="6D851E85" w14:textId="77777777" w:rsidR="00FD6A03" w:rsidRPr="00FD6A03" w:rsidRDefault="00FD6A03" w:rsidP="00FD6A03">
      <w:pPr>
        <w:pStyle w:val="Listenabsatz"/>
        <w:tabs>
          <w:tab w:val="left" w:pos="8234"/>
        </w:tabs>
        <w:autoSpaceDE w:val="0"/>
        <w:autoSpaceDN w:val="0"/>
        <w:adjustRightInd w:val="0"/>
        <w:spacing w:after="0" w:line="240" w:lineRule="auto"/>
        <w:ind w:left="360"/>
        <w:jc w:val="both"/>
        <w:rPr>
          <w:bCs/>
        </w:rPr>
      </w:pPr>
    </w:p>
    <w:p w14:paraId="48675A38" w14:textId="45C0BEB6" w:rsidR="00F60978" w:rsidRDefault="00F60978" w:rsidP="00F60978">
      <w:pPr>
        <w:pStyle w:val="Listenabsatz"/>
        <w:tabs>
          <w:tab w:val="left" w:pos="8234"/>
        </w:tabs>
        <w:autoSpaceDE w:val="0"/>
        <w:autoSpaceDN w:val="0"/>
        <w:adjustRightInd w:val="0"/>
        <w:spacing w:after="0" w:line="240" w:lineRule="auto"/>
        <w:ind w:left="360"/>
        <w:jc w:val="both"/>
        <w:rPr>
          <w:bCs/>
        </w:rPr>
      </w:pPr>
      <w:r w:rsidRPr="00F60978">
        <w:rPr>
          <w:bCs/>
        </w:rPr>
        <w:t>Die Wahrscheinlichkeit, dass Deutschland überhaupt noch auf einen 1,5-Grad-Pfad kommt,</w:t>
      </w:r>
      <w:r w:rsidR="00FD6A03">
        <w:rPr>
          <w:bCs/>
        </w:rPr>
        <w:t xml:space="preserve"> sei </w:t>
      </w:r>
      <w:r w:rsidRPr="00F60978">
        <w:rPr>
          <w:bCs/>
        </w:rPr>
        <w:t xml:space="preserve">extrem gering. Das war schon so, bevor man entschieden hat, übergangsweise mehr Kohle zu nutzen. Der Grund </w:t>
      </w:r>
      <w:r w:rsidR="00E60857">
        <w:rPr>
          <w:bCs/>
        </w:rPr>
        <w:t>sei</w:t>
      </w:r>
      <w:r w:rsidRPr="00F60978">
        <w:rPr>
          <w:bCs/>
        </w:rPr>
        <w:t xml:space="preserve">: Der Energiesektor ist fast der einzige, der sich ernsthaft um das Erreichen der Klimaziele bemüht. </w:t>
      </w:r>
      <w:r w:rsidRPr="00260006">
        <w:rPr>
          <w:b/>
        </w:rPr>
        <w:t>Andere Sektoren wie Verkehr, aber auch Gebäude hinken weit hinterher</w:t>
      </w:r>
      <w:r w:rsidRPr="00F60978">
        <w:rPr>
          <w:bCs/>
        </w:rPr>
        <w:t xml:space="preserve">. Das ist schwer aufzuholen, auch weil man kurzfristig mit dem Tankrabatt den Benzinverbrauch angekurbelt hat und dadurch mit steigenden Emissionen zu rechnen ist. </w:t>
      </w:r>
    </w:p>
    <w:p w14:paraId="6762F80D" w14:textId="77777777" w:rsidR="00F60978" w:rsidRDefault="00F60978" w:rsidP="00F60978">
      <w:pPr>
        <w:pStyle w:val="Listenabsatz"/>
        <w:tabs>
          <w:tab w:val="left" w:pos="8234"/>
        </w:tabs>
        <w:autoSpaceDE w:val="0"/>
        <w:autoSpaceDN w:val="0"/>
        <w:adjustRightInd w:val="0"/>
        <w:spacing w:after="0" w:line="240" w:lineRule="auto"/>
        <w:ind w:left="360"/>
        <w:jc w:val="both"/>
        <w:rPr>
          <w:bCs/>
        </w:rPr>
      </w:pPr>
    </w:p>
    <w:p w14:paraId="6C31C4F5" w14:textId="7EF3E20F" w:rsidR="00F60978" w:rsidRDefault="00F60978" w:rsidP="00F60978">
      <w:pPr>
        <w:pStyle w:val="Listenabsatz"/>
        <w:tabs>
          <w:tab w:val="left" w:pos="8234"/>
        </w:tabs>
        <w:autoSpaceDE w:val="0"/>
        <w:autoSpaceDN w:val="0"/>
        <w:adjustRightInd w:val="0"/>
        <w:spacing w:after="0" w:line="240" w:lineRule="auto"/>
        <w:ind w:left="360"/>
        <w:jc w:val="both"/>
        <w:rPr>
          <w:bCs/>
        </w:rPr>
      </w:pPr>
      <w:r w:rsidRPr="00F60978">
        <w:rPr>
          <w:bCs/>
        </w:rPr>
        <w:t>Auch droh</w:t>
      </w:r>
      <w:r w:rsidR="00FD6A03">
        <w:rPr>
          <w:bCs/>
        </w:rPr>
        <w:t>t</w:t>
      </w:r>
      <w:r w:rsidRPr="00F60978">
        <w:rPr>
          <w:bCs/>
        </w:rPr>
        <w:t xml:space="preserve">en die Fehler der Vergangenheit sich zu wiederholen. Heute in fossile Infrastrukturen wie neue feste Flüssigerdgas-Terminals zu investieren, ist ein solcher Fehler. Heute sollte </w:t>
      </w:r>
      <w:r w:rsidRPr="00260006">
        <w:rPr>
          <w:b/>
        </w:rPr>
        <w:t>ausschließlich in erneuerbare Energien investiert werden</w:t>
      </w:r>
      <w:r w:rsidRPr="00F60978">
        <w:rPr>
          <w:bCs/>
        </w:rPr>
        <w:t>. Das gilt auch für die Weltgemeinschaft und die G7. Der Bau neuer fester Flüssiggas-Terminals bedeutet, dass diese über einen Zeitraum von mehreren Jahrzehnten ausgelastet sein müssen. Damit zementiert man fossile Carbon</w:t>
      </w:r>
      <w:r w:rsidR="00F62A6A">
        <w:rPr>
          <w:bCs/>
        </w:rPr>
        <w:t>-</w:t>
      </w:r>
      <w:r w:rsidRPr="00F60978">
        <w:rPr>
          <w:bCs/>
        </w:rPr>
        <w:t xml:space="preserve">Lock-ins und schafft falsche technologische Pfadabhängigkeiten. Die Erreichung der Klimaziele gerät so in weite Ferne.   </w:t>
      </w:r>
    </w:p>
    <w:p w14:paraId="49C4A59F" w14:textId="77777777" w:rsidR="00F60978" w:rsidRDefault="00F60978" w:rsidP="00F60978">
      <w:pPr>
        <w:pStyle w:val="Listenabsatz"/>
        <w:tabs>
          <w:tab w:val="left" w:pos="8234"/>
        </w:tabs>
        <w:autoSpaceDE w:val="0"/>
        <w:autoSpaceDN w:val="0"/>
        <w:adjustRightInd w:val="0"/>
        <w:spacing w:after="0" w:line="240" w:lineRule="auto"/>
        <w:ind w:left="360"/>
        <w:jc w:val="both"/>
        <w:rPr>
          <w:bCs/>
        </w:rPr>
      </w:pPr>
    </w:p>
    <w:p w14:paraId="2CD8CF02" w14:textId="4DFD581E" w:rsidR="00FD6A03" w:rsidRDefault="00FD6A03" w:rsidP="00F60978">
      <w:pPr>
        <w:pStyle w:val="Listenabsatz"/>
        <w:tabs>
          <w:tab w:val="left" w:pos="8234"/>
        </w:tabs>
        <w:autoSpaceDE w:val="0"/>
        <w:autoSpaceDN w:val="0"/>
        <w:adjustRightInd w:val="0"/>
        <w:spacing w:after="0" w:line="240" w:lineRule="auto"/>
        <w:ind w:left="360"/>
        <w:jc w:val="both"/>
        <w:rPr>
          <w:bCs/>
        </w:rPr>
      </w:pPr>
      <w:r>
        <w:rPr>
          <w:bCs/>
        </w:rPr>
        <w:t xml:space="preserve">Angesichts der Tatsache, dass </w:t>
      </w:r>
      <w:r w:rsidR="00F60978" w:rsidRPr="00260006">
        <w:rPr>
          <w:b/>
        </w:rPr>
        <w:t>Wind- und Solarstrom in großen Mengen weggeworfen</w:t>
      </w:r>
      <w:r w:rsidR="00F60978" w:rsidRPr="00F60978">
        <w:rPr>
          <w:bCs/>
        </w:rPr>
        <w:t xml:space="preserve"> werde, weil er nicht in die Netze passe, halte </w:t>
      </w:r>
      <w:r>
        <w:rPr>
          <w:bCs/>
        </w:rPr>
        <w:t xml:space="preserve">Kempfert </w:t>
      </w:r>
      <w:r w:rsidR="00F60978" w:rsidRPr="00F60978">
        <w:rPr>
          <w:bCs/>
        </w:rPr>
        <w:t xml:space="preserve">es </w:t>
      </w:r>
      <w:r>
        <w:rPr>
          <w:bCs/>
        </w:rPr>
        <w:t>g</w:t>
      </w:r>
      <w:r w:rsidRPr="00F60978">
        <w:rPr>
          <w:bCs/>
        </w:rPr>
        <w:t xml:space="preserve">rundsätzlich </w:t>
      </w:r>
      <w:r w:rsidR="00F60978" w:rsidRPr="00F60978">
        <w:rPr>
          <w:bCs/>
        </w:rPr>
        <w:t>für sinnvoll, dass man Strom aus erneuerbaren Quellen nutz</w:t>
      </w:r>
      <w:r>
        <w:rPr>
          <w:bCs/>
        </w:rPr>
        <w:t>e</w:t>
      </w:r>
      <w:r w:rsidR="00F60978" w:rsidRPr="00F60978">
        <w:rPr>
          <w:bCs/>
        </w:rPr>
        <w:t xml:space="preserve">, wo immer es geht. Statt die Anlagen abzuregeln, </w:t>
      </w:r>
      <w:r w:rsidR="00E60857">
        <w:rPr>
          <w:bCs/>
        </w:rPr>
        <w:t>sei</w:t>
      </w:r>
      <w:r w:rsidR="00F60978" w:rsidRPr="00F60978">
        <w:rPr>
          <w:bCs/>
        </w:rPr>
        <w:t xml:space="preserve"> es auch sinnvoll, Speicher zu füllen. Überschüssiger Windstrom im Norden kann gut mittels Elektrolyseuren zu grünem Wasserstoff werden, der dann weiter genutzt werden kann. Solarenergie sollte mit dezentralen Speichern aufgefangen werden. Die denkbare Herstellung von E-</w:t>
      </w:r>
      <w:proofErr w:type="spellStart"/>
      <w:r w:rsidR="00F60978" w:rsidRPr="00F60978">
        <w:rPr>
          <w:bCs/>
        </w:rPr>
        <w:t>Fuels</w:t>
      </w:r>
      <w:proofErr w:type="spellEnd"/>
      <w:r w:rsidR="00F60978" w:rsidRPr="00F60978">
        <w:rPr>
          <w:bCs/>
        </w:rPr>
        <w:t xml:space="preserve"> aus überschüssigem Ökostrom</w:t>
      </w:r>
      <w:r w:rsidR="00E025A1">
        <w:rPr>
          <w:bCs/>
        </w:rPr>
        <w:t xml:space="preserve"> sei </w:t>
      </w:r>
      <w:r w:rsidR="00F60978" w:rsidRPr="00F60978">
        <w:rPr>
          <w:bCs/>
        </w:rPr>
        <w:t>dagegen sehr energieaufwendig und teuer. Kostbare E-</w:t>
      </w:r>
      <w:proofErr w:type="spellStart"/>
      <w:r w:rsidR="00F60978" w:rsidRPr="00F60978">
        <w:rPr>
          <w:bCs/>
        </w:rPr>
        <w:t>Fuels</w:t>
      </w:r>
      <w:proofErr w:type="spellEnd"/>
      <w:r w:rsidR="00F60978" w:rsidRPr="00F60978">
        <w:rPr>
          <w:bCs/>
        </w:rPr>
        <w:t xml:space="preserve"> sollten nicht im Gasnetz sozusagen verschwinden, das wäre reine Verschwendung. E-</w:t>
      </w:r>
      <w:proofErr w:type="spellStart"/>
      <w:r w:rsidR="00F60978" w:rsidRPr="00F60978">
        <w:rPr>
          <w:bCs/>
        </w:rPr>
        <w:t>Fuels</w:t>
      </w:r>
      <w:proofErr w:type="spellEnd"/>
      <w:r w:rsidR="00F60978" w:rsidRPr="00F60978">
        <w:rPr>
          <w:bCs/>
        </w:rPr>
        <w:t xml:space="preserve"> sollten besser sofort direkt als Treibstoff genutzt werden. Und</w:t>
      </w:r>
      <w:r>
        <w:rPr>
          <w:bCs/>
        </w:rPr>
        <w:t xml:space="preserve"> außerdem gebe es </w:t>
      </w:r>
      <w:r w:rsidR="00F60978" w:rsidRPr="00F60978">
        <w:rPr>
          <w:bCs/>
        </w:rPr>
        <w:t xml:space="preserve">zahlreiche </w:t>
      </w:r>
      <w:proofErr w:type="spellStart"/>
      <w:r w:rsidR="00F60978" w:rsidRPr="00F60978">
        <w:rPr>
          <w:bCs/>
        </w:rPr>
        <w:t>low</w:t>
      </w:r>
      <w:proofErr w:type="spellEnd"/>
      <w:r w:rsidR="00F60978" w:rsidRPr="00F60978">
        <w:rPr>
          <w:bCs/>
        </w:rPr>
        <w:t xml:space="preserve"> </w:t>
      </w:r>
      <w:proofErr w:type="spellStart"/>
      <w:r w:rsidR="00F60978" w:rsidRPr="00F60978">
        <w:rPr>
          <w:bCs/>
        </w:rPr>
        <w:t>hanging</w:t>
      </w:r>
      <w:proofErr w:type="spellEnd"/>
      <w:r w:rsidR="00F60978" w:rsidRPr="00F60978">
        <w:rPr>
          <w:bCs/>
        </w:rPr>
        <w:t xml:space="preserve"> </w:t>
      </w:r>
      <w:proofErr w:type="spellStart"/>
      <w:r w:rsidR="00F60978" w:rsidRPr="00F60978">
        <w:rPr>
          <w:bCs/>
        </w:rPr>
        <w:t>fruits</w:t>
      </w:r>
      <w:proofErr w:type="spellEnd"/>
      <w:r w:rsidR="00F60978" w:rsidRPr="00F60978">
        <w:rPr>
          <w:bCs/>
        </w:rPr>
        <w:t xml:space="preserve">: Kurzfristig können existierende nachhaltige Biomasseanlagen genutzt werden, um fossiles Erdgas teilweise zu ersetzen. Zudem sollte sehr viel mehr Erdgas eingespart werden, sowohl im Industriebereich als auch im privaten Haushaltsbereich. </w:t>
      </w:r>
    </w:p>
    <w:p w14:paraId="178744C9" w14:textId="77777777" w:rsidR="00FD6A03" w:rsidRDefault="00FD6A03" w:rsidP="00F60978">
      <w:pPr>
        <w:pStyle w:val="Listenabsatz"/>
        <w:tabs>
          <w:tab w:val="left" w:pos="8234"/>
        </w:tabs>
        <w:autoSpaceDE w:val="0"/>
        <w:autoSpaceDN w:val="0"/>
        <w:adjustRightInd w:val="0"/>
        <w:spacing w:after="0" w:line="240" w:lineRule="auto"/>
        <w:ind w:left="360"/>
        <w:jc w:val="both"/>
        <w:rPr>
          <w:bCs/>
        </w:rPr>
      </w:pPr>
    </w:p>
    <w:p w14:paraId="69AF6BDF" w14:textId="0A508D6F" w:rsidR="00FD6A03" w:rsidRDefault="00FD6A03" w:rsidP="00F60978">
      <w:pPr>
        <w:pStyle w:val="Listenabsatz"/>
        <w:tabs>
          <w:tab w:val="left" w:pos="8234"/>
        </w:tabs>
        <w:autoSpaceDE w:val="0"/>
        <w:autoSpaceDN w:val="0"/>
        <w:adjustRightInd w:val="0"/>
        <w:spacing w:after="0" w:line="240" w:lineRule="auto"/>
        <w:ind w:left="360"/>
        <w:jc w:val="both"/>
        <w:rPr>
          <w:bCs/>
        </w:rPr>
      </w:pPr>
      <w:r>
        <w:rPr>
          <w:bCs/>
        </w:rPr>
        <w:lastRenderedPageBreak/>
        <w:t xml:space="preserve">Kemfert betont schließlich: </w:t>
      </w:r>
      <w:r w:rsidRPr="00260006">
        <w:rPr>
          <w:b/>
        </w:rPr>
        <w:t>W</w:t>
      </w:r>
      <w:r w:rsidR="00F60978" w:rsidRPr="00260006">
        <w:rPr>
          <w:b/>
        </w:rPr>
        <w:t>ir haben keine Zeit mehr für schöne Absichtserklärungen</w:t>
      </w:r>
      <w:r w:rsidR="00F60978" w:rsidRPr="00F60978">
        <w:rPr>
          <w:bCs/>
        </w:rPr>
        <w:t>, wir brauchen endlich beherztes Handeln. Wenn die beteiligten Länder schnell konkrete und umfassende Vereinbarungen treffen, nämlich die komplette Abschaffung von Subventionen für fossile Energien, die Abkehr von Kohle und den Ausbau erneuerbarer Energien sowie den Ausstieg aus Verbrennungsmotoren und die Herstellung von grünem Stahl – dann prima! Glaubwürdig</w:t>
      </w:r>
      <w:r w:rsidR="00E025A1">
        <w:rPr>
          <w:bCs/>
        </w:rPr>
        <w:t xml:space="preserve"> seien </w:t>
      </w:r>
      <w:r w:rsidR="00F60978" w:rsidRPr="00F60978">
        <w:rPr>
          <w:bCs/>
        </w:rPr>
        <w:t>aber nur sichtbare Taten. Das zu lange Festhalten an fossilen Infrastrukturen</w:t>
      </w:r>
      <w:r w:rsidR="00E025A1">
        <w:rPr>
          <w:bCs/>
        </w:rPr>
        <w:t xml:space="preserve"> widerspräche </w:t>
      </w:r>
      <w:r w:rsidR="00F60978" w:rsidRPr="00F60978">
        <w:rPr>
          <w:bCs/>
        </w:rPr>
        <w:t>den Klimazielen. Was wir brauchen,</w:t>
      </w:r>
      <w:r w:rsidR="00E025A1">
        <w:rPr>
          <w:bCs/>
        </w:rPr>
        <w:t xml:space="preserve"> sei </w:t>
      </w:r>
      <w:r w:rsidR="00F60978" w:rsidRPr="00F60978">
        <w:rPr>
          <w:bCs/>
        </w:rPr>
        <w:t xml:space="preserve">Kooperation für erneuerbare Energien und Energiesparen – nicht </w:t>
      </w:r>
      <w:r w:rsidR="0002097E">
        <w:rPr>
          <w:bCs/>
        </w:rPr>
        <w:t xml:space="preserve">hingegen </w:t>
      </w:r>
      <w:r w:rsidR="00F60978" w:rsidRPr="00F60978">
        <w:rPr>
          <w:bCs/>
        </w:rPr>
        <w:t xml:space="preserve">für gemeinsame fossile Erdgasprojekte. Das schafft nur neue fossile Pfadabhängigkeiten und treibt die Klimakrise voran. Noch mehr fossile Energien zu fördern, mag sehr kurzfristig Symptome lindern, aber schon mittelfristig werden sie verschlimmert. </w:t>
      </w:r>
    </w:p>
    <w:p w14:paraId="2F51BFE1" w14:textId="77777777" w:rsidR="00FD6A03" w:rsidRDefault="00FD6A03" w:rsidP="00F60978">
      <w:pPr>
        <w:pStyle w:val="Listenabsatz"/>
        <w:tabs>
          <w:tab w:val="left" w:pos="8234"/>
        </w:tabs>
        <w:autoSpaceDE w:val="0"/>
        <w:autoSpaceDN w:val="0"/>
        <w:adjustRightInd w:val="0"/>
        <w:spacing w:after="0" w:line="240" w:lineRule="auto"/>
        <w:ind w:left="360"/>
        <w:jc w:val="both"/>
        <w:rPr>
          <w:bCs/>
        </w:rPr>
      </w:pPr>
    </w:p>
    <w:p w14:paraId="7CBCF974" w14:textId="434659D3" w:rsidR="00F60978" w:rsidRPr="00F60978" w:rsidRDefault="007225F0" w:rsidP="00F60978">
      <w:pPr>
        <w:pStyle w:val="Listenabsatz"/>
        <w:tabs>
          <w:tab w:val="left" w:pos="8234"/>
        </w:tabs>
        <w:autoSpaceDE w:val="0"/>
        <w:autoSpaceDN w:val="0"/>
        <w:adjustRightInd w:val="0"/>
        <w:spacing w:after="0" w:line="240" w:lineRule="auto"/>
        <w:ind w:left="360"/>
        <w:jc w:val="both"/>
        <w:rPr>
          <w:bCs/>
        </w:rPr>
      </w:pPr>
      <w:r>
        <w:rPr>
          <w:bCs/>
        </w:rPr>
        <w:t>Kemfert verwundert es</w:t>
      </w:r>
      <w:r w:rsidR="00E025A1">
        <w:rPr>
          <w:bCs/>
        </w:rPr>
        <w:t xml:space="preserve"> auch</w:t>
      </w:r>
      <w:r>
        <w:rPr>
          <w:bCs/>
        </w:rPr>
        <w:t xml:space="preserve">, </w:t>
      </w:r>
      <w:r w:rsidR="00F60978" w:rsidRPr="00F60978">
        <w:rPr>
          <w:bCs/>
        </w:rPr>
        <w:t xml:space="preserve">dass wir keinen </w:t>
      </w:r>
      <w:r w:rsidR="00F60978" w:rsidRPr="00260006">
        <w:rPr>
          <w:b/>
        </w:rPr>
        <w:t xml:space="preserve">Energiewende-Gipfel </w:t>
      </w:r>
      <w:r w:rsidR="00F60978" w:rsidRPr="009B3DFE">
        <w:rPr>
          <w:b/>
        </w:rPr>
        <w:t>machen</w:t>
      </w:r>
      <w:r w:rsidR="00F60978" w:rsidRPr="00F60978">
        <w:rPr>
          <w:bCs/>
        </w:rPr>
        <w:t>. Der müsste zum Ziel haben, ein Notfall-Programm zur Lösung der fossilen Energiekrise auf den Weg zu bringen. Dazu würde gehören, sofort alle beantragten Erneuerbaren- Anlagen zu genehmigen, ein Ausbildungs- und Umschulungsprogramm für Fachkräfte auf den Weg zu bringen</w:t>
      </w:r>
      <w:r>
        <w:rPr>
          <w:bCs/>
        </w:rPr>
        <w:t>. Man müsse s</w:t>
      </w:r>
      <w:r w:rsidR="00F60978" w:rsidRPr="00F60978">
        <w:rPr>
          <w:bCs/>
        </w:rPr>
        <w:t>tatt des Einbaus neuer Gasheizungen ein umfassendes Wärmewende-Programm auflegen sowie Erdgas- Kraftwärmekopplung durch Solarthermie oder andere Erneuerbaren-Programme für die Industrie ersetzen.</w:t>
      </w:r>
      <w:r>
        <w:rPr>
          <w:bCs/>
        </w:rPr>
        <w:t xml:space="preserve"> Jetzt bekomme man aber leider </w:t>
      </w:r>
      <w:r w:rsidR="00F60978" w:rsidRPr="00F60978">
        <w:rPr>
          <w:bCs/>
        </w:rPr>
        <w:t>den Eindruck, dass der Wirtschaftsminister fast allein an Lösungen arbeitet. Wichtig</w:t>
      </w:r>
      <w:r>
        <w:rPr>
          <w:bCs/>
        </w:rPr>
        <w:t xml:space="preserve"> sei es</w:t>
      </w:r>
      <w:r w:rsidR="002343EE">
        <w:rPr>
          <w:bCs/>
        </w:rPr>
        <w:t xml:space="preserve"> hingegen</w:t>
      </w:r>
      <w:r w:rsidR="00F60978" w:rsidRPr="00F60978">
        <w:rPr>
          <w:bCs/>
        </w:rPr>
        <w:t>, dass sich alle Ministerien – Bau, Bildung, Justiz, Arbeit, Umwelt, Landwirtschaft, Verkehr bis hin zum Innenministerium – geschlossen für echte Lösungen einsetzen. Wir sind in einer ernsten Energiekrise und die Bundesregierung sollte als Team dauerhafte Antworten finden. Die Liste der dringend zu erledigenden Aufgaben</w:t>
      </w:r>
      <w:r w:rsidR="00E025A1">
        <w:rPr>
          <w:bCs/>
        </w:rPr>
        <w:t xml:space="preserve"> werde </w:t>
      </w:r>
      <w:r w:rsidR="00F60978" w:rsidRPr="00F60978">
        <w:rPr>
          <w:bCs/>
        </w:rPr>
        <w:t xml:space="preserve">immer länger, wenn weiterhin zu zögerlich gehandelt wird. </w:t>
      </w:r>
    </w:p>
    <w:p w14:paraId="32688234" w14:textId="77777777" w:rsidR="00F60978" w:rsidRPr="00F60978" w:rsidRDefault="00F60978" w:rsidP="00F60978">
      <w:pPr>
        <w:pStyle w:val="Listenabsatz"/>
        <w:tabs>
          <w:tab w:val="left" w:pos="8234"/>
        </w:tabs>
        <w:autoSpaceDE w:val="0"/>
        <w:autoSpaceDN w:val="0"/>
        <w:adjustRightInd w:val="0"/>
        <w:spacing w:after="0" w:line="240" w:lineRule="auto"/>
        <w:ind w:left="360"/>
        <w:jc w:val="both"/>
        <w:rPr>
          <w:bCs/>
        </w:rPr>
      </w:pPr>
    </w:p>
    <w:p w14:paraId="11E75472" w14:textId="740A8C40" w:rsidR="007A645A" w:rsidRDefault="0059038A" w:rsidP="007A645A">
      <w:pPr>
        <w:pStyle w:val="Listenabsatz"/>
        <w:numPr>
          <w:ilvl w:val="0"/>
          <w:numId w:val="9"/>
        </w:numPr>
        <w:tabs>
          <w:tab w:val="left" w:pos="8234"/>
        </w:tabs>
        <w:autoSpaceDE w:val="0"/>
        <w:autoSpaceDN w:val="0"/>
        <w:adjustRightInd w:val="0"/>
        <w:spacing w:after="0" w:line="240" w:lineRule="auto"/>
        <w:jc w:val="both"/>
        <w:rPr>
          <w:bCs/>
        </w:rPr>
      </w:pPr>
      <w:r>
        <w:rPr>
          <w:b/>
          <w:color w:val="FF0000"/>
          <w:sz w:val="26"/>
          <w:szCs w:val="26"/>
        </w:rPr>
        <w:t xml:space="preserve">Um soziale Härten der prekären Situation auf den Energiemärkten abzumildern, </w:t>
      </w:r>
      <w:r w:rsidR="000D5520">
        <w:rPr>
          <w:b/>
          <w:color w:val="FF0000"/>
          <w:sz w:val="26"/>
          <w:szCs w:val="26"/>
        </w:rPr>
        <w:t>beschloss</w:t>
      </w:r>
      <w:r w:rsidRPr="00AE5EFE">
        <w:rPr>
          <w:b/>
          <w:color w:val="FF0000"/>
          <w:sz w:val="26"/>
          <w:szCs w:val="26"/>
        </w:rPr>
        <w:t xml:space="preserve"> </w:t>
      </w:r>
      <w:r>
        <w:rPr>
          <w:b/>
          <w:color w:val="FF0000"/>
          <w:sz w:val="26"/>
          <w:szCs w:val="26"/>
        </w:rPr>
        <w:t>d</w:t>
      </w:r>
      <w:r w:rsidR="00D65959" w:rsidRPr="00AE5EFE">
        <w:rPr>
          <w:b/>
          <w:color w:val="FF0000"/>
          <w:sz w:val="26"/>
          <w:szCs w:val="26"/>
        </w:rPr>
        <w:t xml:space="preserve">ie Regierung Anfang September ein drittes </w:t>
      </w:r>
      <w:r>
        <w:rPr>
          <w:b/>
          <w:color w:val="FF0000"/>
          <w:sz w:val="26"/>
          <w:szCs w:val="26"/>
        </w:rPr>
        <w:t>„</w:t>
      </w:r>
      <w:r w:rsidR="00D65959" w:rsidRPr="00AE5EFE">
        <w:rPr>
          <w:b/>
          <w:color w:val="FF0000"/>
          <w:sz w:val="26"/>
          <w:szCs w:val="26"/>
        </w:rPr>
        <w:t>Entlastungspaket</w:t>
      </w:r>
      <w:r w:rsidR="00AE5EFE" w:rsidRPr="00AE5EFE">
        <w:rPr>
          <w:b/>
          <w:color w:val="FF0000"/>
          <w:sz w:val="26"/>
          <w:szCs w:val="26"/>
        </w:rPr>
        <w:t xml:space="preserve"> </w:t>
      </w:r>
      <w:r>
        <w:rPr>
          <w:b/>
          <w:color w:val="FF0000"/>
          <w:sz w:val="26"/>
          <w:szCs w:val="26"/>
        </w:rPr>
        <w:t>“</w:t>
      </w:r>
      <w:r w:rsidR="00AE5EFE" w:rsidRPr="00AE5EFE">
        <w:rPr>
          <w:b/>
          <w:color w:val="FF0000"/>
          <w:sz w:val="26"/>
          <w:szCs w:val="26"/>
        </w:rPr>
        <w:t xml:space="preserve">. </w:t>
      </w:r>
      <w:r w:rsidR="00D65959" w:rsidRPr="00AE5EFE">
        <w:rPr>
          <w:b/>
          <w:color w:val="FF0000"/>
          <w:sz w:val="26"/>
          <w:szCs w:val="26"/>
        </w:rPr>
        <w:t xml:space="preserve">  </w:t>
      </w:r>
      <w:r w:rsidRPr="0059038A">
        <w:rPr>
          <w:bCs/>
          <w:sz w:val="26"/>
          <w:szCs w:val="26"/>
        </w:rPr>
        <w:t>(</w:t>
      </w:r>
      <w:r w:rsidRPr="0059038A">
        <w:rPr>
          <w:bCs/>
        </w:rPr>
        <w:t>In diesem Jahr</w:t>
      </w:r>
      <w:r>
        <w:rPr>
          <w:bCs/>
        </w:rPr>
        <w:t xml:space="preserve"> wurden insgesamt drei Entlastungspakete</w:t>
      </w:r>
      <w:r w:rsidR="000D5520">
        <w:rPr>
          <w:bCs/>
        </w:rPr>
        <w:t xml:space="preserve"> verabschiedet</w:t>
      </w:r>
      <w:r>
        <w:rPr>
          <w:bCs/>
        </w:rPr>
        <w:t xml:space="preserve">: </w:t>
      </w:r>
      <w:r w:rsidR="00581C60">
        <w:rPr>
          <w:bCs/>
        </w:rPr>
        <w:t xml:space="preserve">im </w:t>
      </w:r>
      <w:r>
        <w:rPr>
          <w:bCs/>
        </w:rPr>
        <w:t xml:space="preserve">Februar, </w:t>
      </w:r>
      <w:r w:rsidR="00E4354C">
        <w:rPr>
          <w:bCs/>
        </w:rPr>
        <w:t xml:space="preserve">im </w:t>
      </w:r>
      <w:r>
        <w:rPr>
          <w:bCs/>
        </w:rPr>
        <w:t>Mai</w:t>
      </w:r>
      <w:r w:rsidR="00581C60">
        <w:rPr>
          <w:bCs/>
        </w:rPr>
        <w:t xml:space="preserve"> und </w:t>
      </w:r>
      <w:r>
        <w:rPr>
          <w:bCs/>
        </w:rPr>
        <w:t>Anfang</w:t>
      </w:r>
      <w:r w:rsidR="006927BB">
        <w:rPr>
          <w:bCs/>
        </w:rPr>
        <w:t xml:space="preserve"> September</w:t>
      </w:r>
      <w:r>
        <w:rPr>
          <w:bCs/>
        </w:rPr>
        <w:t>. Siehe ausführlich</w:t>
      </w:r>
      <w:r w:rsidR="004F7021">
        <w:rPr>
          <w:bCs/>
        </w:rPr>
        <w:t>er</w:t>
      </w:r>
      <w:r>
        <w:rPr>
          <w:bCs/>
        </w:rPr>
        <w:t xml:space="preserve"> dazu</w:t>
      </w:r>
      <w:r w:rsidR="003971AE">
        <w:rPr>
          <w:bCs/>
        </w:rPr>
        <w:t>:</w:t>
      </w:r>
      <w:r>
        <w:rPr>
          <w:bCs/>
        </w:rPr>
        <w:t xml:space="preserve"> </w:t>
      </w:r>
      <w:r w:rsidRPr="0059038A">
        <w:rPr>
          <w:b/>
        </w:rPr>
        <w:t>#86</w:t>
      </w:r>
      <w:r>
        <w:rPr>
          <w:bCs/>
        </w:rPr>
        <w:t>.)</w:t>
      </w:r>
    </w:p>
    <w:p w14:paraId="26962516" w14:textId="77777777" w:rsidR="0059038A" w:rsidRDefault="0059038A" w:rsidP="0059038A">
      <w:pPr>
        <w:pStyle w:val="Listenabsatz"/>
        <w:tabs>
          <w:tab w:val="left" w:pos="8234"/>
        </w:tabs>
        <w:autoSpaceDE w:val="0"/>
        <w:autoSpaceDN w:val="0"/>
        <w:adjustRightInd w:val="0"/>
        <w:spacing w:after="0" w:line="240" w:lineRule="auto"/>
        <w:ind w:left="360"/>
        <w:jc w:val="both"/>
        <w:rPr>
          <w:bCs/>
        </w:rPr>
      </w:pPr>
    </w:p>
    <w:p w14:paraId="12D69C6B" w14:textId="0E9FFB37" w:rsidR="0059038A" w:rsidRDefault="0059038A" w:rsidP="0059038A">
      <w:pPr>
        <w:pStyle w:val="Listenabsatz"/>
        <w:tabs>
          <w:tab w:val="left" w:pos="8234"/>
        </w:tabs>
        <w:autoSpaceDE w:val="0"/>
        <w:autoSpaceDN w:val="0"/>
        <w:adjustRightInd w:val="0"/>
        <w:spacing w:after="0" w:line="240" w:lineRule="auto"/>
        <w:ind w:left="360"/>
        <w:jc w:val="both"/>
        <w:rPr>
          <w:bCs/>
        </w:rPr>
      </w:pPr>
      <w:r w:rsidRPr="004F7021">
        <w:rPr>
          <w:b/>
        </w:rPr>
        <w:t>Das dritte Entlastungspaket</w:t>
      </w:r>
      <w:r>
        <w:rPr>
          <w:bCs/>
        </w:rPr>
        <w:t xml:space="preserve"> sieht folgendes vor:</w:t>
      </w:r>
    </w:p>
    <w:p w14:paraId="2C4B2999" w14:textId="77777777" w:rsidR="0059038A" w:rsidRPr="0059038A" w:rsidRDefault="0059038A" w:rsidP="0059038A">
      <w:pPr>
        <w:numPr>
          <w:ilvl w:val="0"/>
          <w:numId w:val="11"/>
        </w:numPr>
        <w:spacing w:before="100" w:beforeAutospacing="1" w:after="100" w:afterAutospacing="1" w:line="240" w:lineRule="auto"/>
        <w:rPr>
          <w:bCs/>
        </w:rPr>
      </w:pPr>
      <w:r w:rsidRPr="0059038A">
        <w:rPr>
          <w:b/>
        </w:rPr>
        <w:t>Strompreisbremse</w:t>
      </w:r>
      <w:r w:rsidRPr="0059038A">
        <w:rPr>
          <w:bCs/>
        </w:rPr>
        <w:t>: Privathaushalte sollen eine gewisse Menge Strom (Basisverbrauch) zu einem vergünstigten Preis erhalten</w:t>
      </w:r>
    </w:p>
    <w:p w14:paraId="5A879903" w14:textId="3906C2BB" w:rsidR="0059038A" w:rsidRPr="0059038A" w:rsidRDefault="0059038A" w:rsidP="0059038A">
      <w:pPr>
        <w:numPr>
          <w:ilvl w:val="0"/>
          <w:numId w:val="11"/>
        </w:numPr>
        <w:spacing w:before="100" w:beforeAutospacing="1" w:after="100" w:afterAutospacing="1" w:line="240" w:lineRule="auto"/>
        <w:rPr>
          <w:bCs/>
        </w:rPr>
      </w:pPr>
      <w:r w:rsidRPr="0059038A">
        <w:rPr>
          <w:b/>
        </w:rPr>
        <w:t>Nachfolge 9-Euro-Ticket</w:t>
      </w:r>
      <w:r w:rsidRPr="0059038A">
        <w:rPr>
          <w:bCs/>
        </w:rPr>
        <w:t>: Kosten zwischen 49 und 69 Euro</w:t>
      </w:r>
      <w:r w:rsidR="005417F4">
        <w:rPr>
          <w:bCs/>
        </w:rPr>
        <w:t>;</w:t>
      </w:r>
      <w:r w:rsidRPr="0059038A">
        <w:rPr>
          <w:bCs/>
        </w:rPr>
        <w:t xml:space="preserve"> soll bundesweit als Nahverkehrsticket gelten – aber nur, wenn die Länder die gleiche Summe wie der Bund (1,5 Milliarden Euro) dazugeben</w:t>
      </w:r>
    </w:p>
    <w:p w14:paraId="1F05FE67" w14:textId="77777777" w:rsidR="0059038A" w:rsidRPr="0059038A" w:rsidRDefault="0059038A" w:rsidP="0059038A">
      <w:pPr>
        <w:numPr>
          <w:ilvl w:val="0"/>
          <w:numId w:val="11"/>
        </w:numPr>
        <w:spacing w:before="100" w:beforeAutospacing="1" w:after="100" w:afterAutospacing="1" w:line="240" w:lineRule="auto"/>
        <w:rPr>
          <w:bCs/>
        </w:rPr>
      </w:pPr>
      <w:r w:rsidRPr="0059038A">
        <w:rPr>
          <w:b/>
        </w:rPr>
        <w:t>Abschöpfung von Zufallsgewinnen</w:t>
      </w:r>
      <w:r w:rsidRPr="0059038A">
        <w:rPr>
          <w:bCs/>
        </w:rPr>
        <w:t xml:space="preserve"> von Stromkonzernen, die aktuell mehr als üblich durch den hohen Strompreis profitieren</w:t>
      </w:r>
    </w:p>
    <w:p w14:paraId="43FD87FD" w14:textId="77777777" w:rsidR="0059038A" w:rsidRPr="0059038A" w:rsidRDefault="0059038A" w:rsidP="0059038A">
      <w:pPr>
        <w:numPr>
          <w:ilvl w:val="0"/>
          <w:numId w:val="11"/>
        </w:numPr>
        <w:spacing w:before="100" w:beforeAutospacing="1" w:after="100" w:afterAutospacing="1" w:line="240" w:lineRule="auto"/>
        <w:rPr>
          <w:bCs/>
        </w:rPr>
      </w:pPr>
      <w:r w:rsidRPr="0059038A">
        <w:rPr>
          <w:b/>
        </w:rPr>
        <w:t>Bürgergeld</w:t>
      </w:r>
      <w:r w:rsidRPr="0059038A">
        <w:rPr>
          <w:bCs/>
        </w:rPr>
        <w:t xml:space="preserve"> löst 2023 Hartz IV ab, Betrag dann monatlich rund 500 Euro</w:t>
      </w:r>
    </w:p>
    <w:p w14:paraId="7056D531" w14:textId="77777777" w:rsidR="0059038A" w:rsidRPr="0059038A" w:rsidRDefault="0059038A" w:rsidP="0059038A">
      <w:pPr>
        <w:numPr>
          <w:ilvl w:val="0"/>
          <w:numId w:val="11"/>
        </w:numPr>
        <w:spacing w:before="100" w:beforeAutospacing="1" w:after="100" w:afterAutospacing="1" w:line="240" w:lineRule="auto"/>
        <w:rPr>
          <w:bCs/>
        </w:rPr>
      </w:pPr>
      <w:r w:rsidRPr="0059038A">
        <w:rPr>
          <w:b/>
        </w:rPr>
        <w:t>Kindergeld</w:t>
      </w:r>
      <w:r w:rsidRPr="0059038A">
        <w:rPr>
          <w:bCs/>
        </w:rPr>
        <w:t xml:space="preserve"> soll zum 1. Januar für das erste und zweite Kind um je 18 Euro erhöht werden, Erhöhung des Kinderzuschlags auf 250 Euro</w:t>
      </w:r>
    </w:p>
    <w:p w14:paraId="4E3DA24D" w14:textId="77777777" w:rsidR="0059038A" w:rsidRPr="0059038A" w:rsidRDefault="0059038A" w:rsidP="0059038A">
      <w:pPr>
        <w:numPr>
          <w:ilvl w:val="0"/>
          <w:numId w:val="11"/>
        </w:numPr>
        <w:spacing w:before="100" w:beforeAutospacing="1" w:after="100" w:afterAutospacing="1" w:line="240" w:lineRule="auto"/>
        <w:rPr>
          <w:bCs/>
        </w:rPr>
      </w:pPr>
      <w:r w:rsidRPr="0059038A">
        <w:rPr>
          <w:b/>
        </w:rPr>
        <w:t>Energiepauschale</w:t>
      </w:r>
      <w:r w:rsidRPr="0059038A">
        <w:rPr>
          <w:bCs/>
        </w:rPr>
        <w:t xml:space="preserve"> jetzt auch für Rentner und Rentnerinnen (300 Euro), Studierende und Fachschüler erhalten einmalig 200 Euro </w:t>
      </w:r>
    </w:p>
    <w:p w14:paraId="2D883439" w14:textId="134C444F" w:rsidR="0059038A" w:rsidRPr="0059038A" w:rsidRDefault="0059038A" w:rsidP="0059038A">
      <w:pPr>
        <w:numPr>
          <w:ilvl w:val="0"/>
          <w:numId w:val="11"/>
        </w:numPr>
        <w:spacing w:before="100" w:beforeAutospacing="1" w:after="100" w:afterAutospacing="1" w:line="240" w:lineRule="auto"/>
        <w:rPr>
          <w:bCs/>
        </w:rPr>
      </w:pPr>
      <w:r w:rsidRPr="0059038A">
        <w:rPr>
          <w:b/>
        </w:rPr>
        <w:t>Wohngeldreform</w:t>
      </w:r>
      <w:r w:rsidRPr="0059038A">
        <w:rPr>
          <w:bCs/>
        </w:rPr>
        <w:t>: Kreis der Berechtigten soll auf bis zu zwei Millionen Menschen erweitert werden</w:t>
      </w:r>
      <w:r w:rsidR="005417F4">
        <w:rPr>
          <w:bCs/>
        </w:rPr>
        <w:t>;</w:t>
      </w:r>
      <w:r w:rsidRPr="0059038A">
        <w:rPr>
          <w:bCs/>
        </w:rPr>
        <w:t xml:space="preserve"> dauerhafte Integration von Klimakomponente und </w:t>
      </w:r>
      <w:r w:rsidRPr="0059038A">
        <w:rPr>
          <w:bCs/>
        </w:rPr>
        <w:lastRenderedPageBreak/>
        <w:t>Heizkostenzuschuss von mindestens 415 Euro (</w:t>
      </w:r>
      <w:r w:rsidR="005417F4">
        <w:rPr>
          <w:bCs/>
        </w:rPr>
        <w:t xml:space="preserve">dies </w:t>
      </w:r>
      <w:r w:rsidRPr="0059038A">
        <w:rPr>
          <w:bCs/>
        </w:rPr>
        <w:t xml:space="preserve">für einen Ein-Personen-Haushalt, </w:t>
      </w:r>
      <w:r w:rsidR="005417F4">
        <w:rPr>
          <w:bCs/>
        </w:rPr>
        <w:t xml:space="preserve">das </w:t>
      </w:r>
      <w:r w:rsidRPr="0059038A">
        <w:rPr>
          <w:bCs/>
        </w:rPr>
        <w:t xml:space="preserve">erhöht sich, je mehr Personen im Haushalt leben) </w:t>
      </w:r>
    </w:p>
    <w:p w14:paraId="5D4836C9" w14:textId="77777777" w:rsidR="0059038A" w:rsidRPr="0059038A" w:rsidRDefault="0059038A" w:rsidP="0059038A">
      <w:pPr>
        <w:numPr>
          <w:ilvl w:val="0"/>
          <w:numId w:val="11"/>
        </w:numPr>
        <w:spacing w:before="100" w:beforeAutospacing="1" w:after="100" w:afterAutospacing="1" w:line="240" w:lineRule="auto"/>
        <w:rPr>
          <w:bCs/>
        </w:rPr>
      </w:pPr>
      <w:r w:rsidRPr="0059038A">
        <w:rPr>
          <w:b/>
        </w:rPr>
        <w:t>Erhöhung des CO2-Preises</w:t>
      </w:r>
      <w:r w:rsidRPr="0059038A">
        <w:rPr>
          <w:bCs/>
        </w:rPr>
        <w:t xml:space="preserve"> soll auf Januar 2024 verschoben werden</w:t>
      </w:r>
    </w:p>
    <w:p w14:paraId="366AB32F" w14:textId="479AC103" w:rsidR="0059038A" w:rsidRPr="0059038A" w:rsidRDefault="0059038A" w:rsidP="0059038A">
      <w:pPr>
        <w:numPr>
          <w:ilvl w:val="0"/>
          <w:numId w:val="11"/>
        </w:numPr>
        <w:spacing w:before="100" w:beforeAutospacing="1" w:after="100" w:afterAutospacing="1" w:line="240" w:lineRule="auto"/>
        <w:rPr>
          <w:bCs/>
        </w:rPr>
      </w:pPr>
      <w:r w:rsidRPr="0059038A">
        <w:rPr>
          <w:b/>
        </w:rPr>
        <w:t>Senkung der Umsatzsteuer</w:t>
      </w:r>
      <w:r w:rsidRPr="0059038A">
        <w:rPr>
          <w:bCs/>
        </w:rPr>
        <w:t xml:space="preserve"> auf Gasverbrauch bis Ende März 2024 von 18 auf </w:t>
      </w:r>
      <w:r w:rsidR="005417F4">
        <w:rPr>
          <w:bCs/>
        </w:rPr>
        <w:t>7</w:t>
      </w:r>
      <w:r w:rsidRPr="0059038A">
        <w:rPr>
          <w:bCs/>
        </w:rPr>
        <w:t xml:space="preserve"> Prozent (als Ausgleich für Gasumlage)</w:t>
      </w:r>
    </w:p>
    <w:p w14:paraId="3668D6B6" w14:textId="77777777" w:rsidR="0059038A" w:rsidRPr="0059038A" w:rsidRDefault="0059038A" w:rsidP="0059038A">
      <w:pPr>
        <w:numPr>
          <w:ilvl w:val="0"/>
          <w:numId w:val="11"/>
        </w:numPr>
        <w:spacing w:before="100" w:beforeAutospacing="1" w:after="100" w:afterAutospacing="1" w:line="240" w:lineRule="auto"/>
        <w:rPr>
          <w:bCs/>
        </w:rPr>
      </w:pPr>
      <w:r w:rsidRPr="0059038A">
        <w:rPr>
          <w:b/>
        </w:rPr>
        <w:t>Steuererleichterungen</w:t>
      </w:r>
      <w:r w:rsidRPr="0059038A">
        <w:rPr>
          <w:bCs/>
        </w:rPr>
        <w:t xml:space="preserve"> (Abbau der kalten Progression)</w:t>
      </w:r>
    </w:p>
    <w:p w14:paraId="6F01C647" w14:textId="39030554" w:rsidR="0059038A" w:rsidRDefault="0059038A" w:rsidP="0059038A">
      <w:pPr>
        <w:numPr>
          <w:ilvl w:val="0"/>
          <w:numId w:val="11"/>
        </w:numPr>
        <w:spacing w:before="100" w:beforeAutospacing="1" w:after="100" w:afterAutospacing="1" w:line="240" w:lineRule="auto"/>
        <w:rPr>
          <w:bCs/>
        </w:rPr>
      </w:pPr>
      <w:r w:rsidRPr="0059038A">
        <w:rPr>
          <w:b/>
        </w:rPr>
        <w:t>Entfristung der Homeoffice-Pauschale</w:t>
      </w:r>
      <w:r w:rsidRPr="0059038A">
        <w:rPr>
          <w:bCs/>
        </w:rPr>
        <w:t xml:space="preserve"> (Werbungskostenabzug bei Einkommenssteuer bis max</w:t>
      </w:r>
      <w:r w:rsidR="0002097E">
        <w:rPr>
          <w:bCs/>
        </w:rPr>
        <w:t>imal</w:t>
      </w:r>
      <w:r w:rsidRPr="0059038A">
        <w:rPr>
          <w:bCs/>
        </w:rPr>
        <w:t xml:space="preserve"> 600 Euro jährlich)</w:t>
      </w:r>
    </w:p>
    <w:p w14:paraId="17562A0A" w14:textId="477B6E7F" w:rsidR="0003185C" w:rsidRPr="0059038A" w:rsidRDefault="0003185C" w:rsidP="0003185C">
      <w:pPr>
        <w:spacing w:before="100" w:beforeAutospacing="1" w:after="100" w:afterAutospacing="1" w:line="240" w:lineRule="auto"/>
        <w:rPr>
          <w:bCs/>
        </w:rPr>
      </w:pPr>
      <w:r>
        <w:t>Die Reaktionen auf die Pläne zum dritten Entlastungspaket fielen unterschiedlich aus. Der DGB in Nordrhein-Westfalen begrüßte sie, Wirtschaftsvertreter kritisierten die Beschlüsse unter anderem als zu wenig zielgenau. Der Paritätische Wohlfahrtsverband warnte vor einer anhaltenden sozialen Schieflage. Auch die Oppositionsparteien im Bundestag kritisierten die Entlastungspläne der Bundesregierung als unzureichend und zu vage – vor allem im Hinblick auf das Thema „hoher Gaspreis“.</w:t>
      </w:r>
    </w:p>
    <w:p w14:paraId="1AB7D383" w14:textId="4D5438EA" w:rsidR="005B6CB6" w:rsidRPr="00950304" w:rsidRDefault="005B6CB6" w:rsidP="00950304">
      <w:pPr>
        <w:tabs>
          <w:tab w:val="left" w:pos="8234"/>
        </w:tabs>
        <w:autoSpaceDE w:val="0"/>
        <w:autoSpaceDN w:val="0"/>
        <w:adjustRightInd w:val="0"/>
        <w:spacing w:after="0" w:line="240" w:lineRule="auto"/>
        <w:jc w:val="both"/>
        <w:rPr>
          <w:b/>
          <w:color w:val="7030A0"/>
          <w:sz w:val="26"/>
          <w:szCs w:val="26"/>
        </w:rPr>
      </w:pPr>
      <w:r w:rsidRPr="00950304">
        <w:rPr>
          <w:b/>
          <w:color w:val="7030A0"/>
          <w:sz w:val="26"/>
          <w:szCs w:val="26"/>
        </w:rPr>
        <w:t>-----------------------------------------------------------------------------------------------------------------</w:t>
      </w:r>
    </w:p>
    <w:p w14:paraId="24C4CAE4" w14:textId="77777777" w:rsidR="00703759" w:rsidRDefault="00703759" w:rsidP="00274C46">
      <w:pPr>
        <w:tabs>
          <w:tab w:val="left" w:pos="8234"/>
        </w:tabs>
        <w:autoSpaceDE w:val="0"/>
        <w:autoSpaceDN w:val="0"/>
        <w:adjustRightInd w:val="0"/>
        <w:spacing w:after="0" w:line="240" w:lineRule="auto"/>
        <w:jc w:val="center"/>
        <w:rPr>
          <w:b/>
          <w:color w:val="FF0000"/>
          <w:sz w:val="28"/>
          <w:szCs w:val="28"/>
          <w:u w:val="single"/>
        </w:rPr>
      </w:pPr>
    </w:p>
    <w:p w14:paraId="5C51897A" w14:textId="77777777" w:rsidR="00833ABF" w:rsidRDefault="00833ABF" w:rsidP="00220C3A">
      <w:pPr>
        <w:tabs>
          <w:tab w:val="left" w:pos="8234"/>
        </w:tabs>
        <w:autoSpaceDE w:val="0"/>
        <w:autoSpaceDN w:val="0"/>
        <w:adjustRightInd w:val="0"/>
        <w:spacing w:after="0" w:line="240" w:lineRule="auto"/>
        <w:jc w:val="center"/>
        <w:rPr>
          <w:b/>
          <w:color w:val="FF0000"/>
          <w:sz w:val="28"/>
          <w:szCs w:val="28"/>
          <w:u w:val="single"/>
        </w:rPr>
      </w:pPr>
    </w:p>
    <w:p w14:paraId="7A8E8057" w14:textId="6744FAAC" w:rsidR="000146A0" w:rsidRDefault="00797266" w:rsidP="00220C3A">
      <w:pPr>
        <w:tabs>
          <w:tab w:val="left" w:pos="8234"/>
        </w:tabs>
        <w:autoSpaceDE w:val="0"/>
        <w:autoSpaceDN w:val="0"/>
        <w:adjustRightInd w:val="0"/>
        <w:spacing w:after="0" w:line="240" w:lineRule="auto"/>
        <w:jc w:val="center"/>
        <w:rPr>
          <w:b/>
          <w:bCs/>
        </w:rPr>
      </w:pPr>
      <w:r>
        <w:rPr>
          <w:b/>
          <w:color w:val="FF0000"/>
          <w:sz w:val="28"/>
          <w:szCs w:val="28"/>
          <w:u w:val="single"/>
        </w:rPr>
        <w:t>L</w:t>
      </w:r>
      <w:r w:rsidR="00143D81" w:rsidRPr="00042302">
        <w:rPr>
          <w:b/>
          <w:color w:val="FF0000"/>
          <w:sz w:val="28"/>
          <w:szCs w:val="28"/>
          <w:u w:val="single"/>
        </w:rPr>
        <w:t>ITERATUR</w:t>
      </w:r>
      <w:bookmarkStart w:id="3" w:name="_Hlk99902779"/>
    </w:p>
    <w:bookmarkEnd w:id="3"/>
    <w:p w14:paraId="4924EC9D" w14:textId="77777777" w:rsidR="00274C46" w:rsidRDefault="00274C46" w:rsidP="00B30BAE">
      <w:pPr>
        <w:tabs>
          <w:tab w:val="left" w:pos="8234"/>
        </w:tabs>
        <w:autoSpaceDE w:val="0"/>
        <w:autoSpaceDN w:val="0"/>
        <w:adjustRightInd w:val="0"/>
        <w:spacing w:after="0" w:line="240" w:lineRule="auto"/>
        <w:rPr>
          <w:b/>
          <w:bCs/>
        </w:rPr>
      </w:pPr>
    </w:p>
    <w:p w14:paraId="4AF59B92" w14:textId="48E7C1D3" w:rsidR="00703759" w:rsidRDefault="00703759" w:rsidP="00B30BAE">
      <w:pPr>
        <w:tabs>
          <w:tab w:val="left" w:pos="8234"/>
        </w:tabs>
        <w:autoSpaceDE w:val="0"/>
        <w:autoSpaceDN w:val="0"/>
        <w:adjustRightInd w:val="0"/>
        <w:spacing w:after="0" w:line="240" w:lineRule="auto"/>
        <w:rPr>
          <w:b/>
          <w:bCs/>
        </w:rPr>
      </w:pPr>
    </w:p>
    <w:p w14:paraId="7E0399C2" w14:textId="400AF413" w:rsidR="00703759" w:rsidRDefault="00703759" w:rsidP="00B30BAE">
      <w:pPr>
        <w:tabs>
          <w:tab w:val="left" w:pos="8234"/>
        </w:tabs>
        <w:autoSpaceDE w:val="0"/>
        <w:autoSpaceDN w:val="0"/>
        <w:adjustRightInd w:val="0"/>
        <w:spacing w:after="0" w:line="240" w:lineRule="auto"/>
        <w:rPr>
          <w:b/>
          <w:bCs/>
        </w:rPr>
      </w:pPr>
      <w:r>
        <w:rPr>
          <w:b/>
          <w:bCs/>
        </w:rPr>
        <w:t>#32a</w:t>
      </w:r>
      <w:r w:rsidRPr="00042302">
        <w:rPr>
          <w:b/>
          <w:bCs/>
        </w:rPr>
        <w:t>:</w:t>
      </w:r>
      <w:r w:rsidR="00254BB0">
        <w:rPr>
          <w:b/>
          <w:bCs/>
        </w:rPr>
        <w:t xml:space="preserve"> </w:t>
      </w:r>
      <w:hyperlink r:id="rId7" w:history="1">
        <w:r w:rsidR="00254BB0" w:rsidRPr="007526AA">
          <w:rPr>
            <w:rStyle w:val="Hyperlink"/>
            <w:b/>
            <w:bCs/>
          </w:rPr>
          <w:t>https:/</w:t>
        </w:r>
        <w:r w:rsidR="00254BB0" w:rsidRPr="007526AA">
          <w:rPr>
            <w:rStyle w:val="Hyperlink"/>
            <w:b/>
            <w:bCs/>
          </w:rPr>
          <w:t>/</w:t>
        </w:r>
        <w:r w:rsidR="00254BB0" w:rsidRPr="007526AA">
          <w:rPr>
            <w:rStyle w:val="Hyperlink"/>
            <w:b/>
            <w:bCs/>
          </w:rPr>
          <w:t>www.spiegel.de/wirtschaft/windkraft-bau-neuer-anlagen-an-land-stagniert-a-e8974ce1-e226-4341-9368-9ea80bcb8afa#ref=rss</w:t>
        </w:r>
      </w:hyperlink>
    </w:p>
    <w:p w14:paraId="18223B08" w14:textId="77777777" w:rsidR="00254BB0" w:rsidRDefault="00254BB0" w:rsidP="00B30BAE">
      <w:pPr>
        <w:tabs>
          <w:tab w:val="left" w:pos="8234"/>
        </w:tabs>
        <w:autoSpaceDE w:val="0"/>
        <w:autoSpaceDN w:val="0"/>
        <w:adjustRightInd w:val="0"/>
        <w:spacing w:after="0" w:line="240" w:lineRule="auto"/>
        <w:rPr>
          <w:b/>
          <w:bCs/>
        </w:rPr>
      </w:pPr>
    </w:p>
    <w:p w14:paraId="5274625C" w14:textId="4E529ACC" w:rsidR="00703759" w:rsidRDefault="00703759" w:rsidP="00B30BAE">
      <w:pPr>
        <w:tabs>
          <w:tab w:val="left" w:pos="8234"/>
        </w:tabs>
        <w:autoSpaceDE w:val="0"/>
        <w:autoSpaceDN w:val="0"/>
        <w:adjustRightInd w:val="0"/>
        <w:spacing w:after="0" w:line="240" w:lineRule="auto"/>
        <w:rPr>
          <w:b/>
          <w:bCs/>
        </w:rPr>
      </w:pPr>
      <w:r>
        <w:rPr>
          <w:b/>
          <w:bCs/>
        </w:rPr>
        <w:t>#42a</w:t>
      </w:r>
      <w:r w:rsidRPr="00042302">
        <w:rPr>
          <w:b/>
          <w:bCs/>
        </w:rPr>
        <w:t>:</w:t>
      </w:r>
      <w:r w:rsidR="00254BB0">
        <w:rPr>
          <w:b/>
          <w:bCs/>
        </w:rPr>
        <w:t xml:space="preserve"> </w:t>
      </w:r>
      <w:hyperlink r:id="rId8" w:history="1">
        <w:r w:rsidR="00254BB0" w:rsidRPr="007526AA">
          <w:rPr>
            <w:rStyle w:val="Hyperlink"/>
            <w:b/>
            <w:bCs/>
          </w:rPr>
          <w:t>https://www.sueddeutsche.de/politik/energiewende-nicht-genug-windkraft-1.5621121?source=rss</w:t>
        </w:r>
      </w:hyperlink>
    </w:p>
    <w:p w14:paraId="1511CC58" w14:textId="7210DCDA" w:rsidR="00254BB0" w:rsidRDefault="0002097E" w:rsidP="00B30BAE">
      <w:pPr>
        <w:tabs>
          <w:tab w:val="left" w:pos="8234"/>
        </w:tabs>
        <w:autoSpaceDE w:val="0"/>
        <w:autoSpaceDN w:val="0"/>
        <w:adjustRightInd w:val="0"/>
        <w:spacing w:after="0" w:line="240" w:lineRule="auto"/>
        <w:rPr>
          <w:b/>
          <w:bCs/>
        </w:rPr>
      </w:pPr>
      <w:r>
        <w:rPr>
          <w:b/>
          <w:bCs/>
        </w:rPr>
        <w:t>32</w:t>
      </w:r>
    </w:p>
    <w:p w14:paraId="29289CA6" w14:textId="6BD7792F" w:rsidR="00703759" w:rsidRDefault="00703759" w:rsidP="00B30BAE">
      <w:pPr>
        <w:tabs>
          <w:tab w:val="left" w:pos="8234"/>
        </w:tabs>
        <w:autoSpaceDE w:val="0"/>
        <w:autoSpaceDN w:val="0"/>
        <w:adjustRightInd w:val="0"/>
        <w:spacing w:after="0" w:line="240" w:lineRule="auto"/>
        <w:rPr>
          <w:b/>
          <w:bCs/>
        </w:rPr>
      </w:pPr>
      <w:r>
        <w:rPr>
          <w:b/>
          <w:bCs/>
        </w:rPr>
        <w:t>#</w:t>
      </w:r>
      <w:r w:rsidR="002627AF">
        <w:rPr>
          <w:b/>
          <w:bCs/>
        </w:rPr>
        <w:t>46a</w:t>
      </w:r>
      <w:r w:rsidRPr="00042302">
        <w:rPr>
          <w:b/>
          <w:bCs/>
        </w:rPr>
        <w:t>:</w:t>
      </w:r>
      <w:r w:rsidR="00254BB0">
        <w:rPr>
          <w:b/>
          <w:bCs/>
        </w:rPr>
        <w:t xml:space="preserve"> </w:t>
      </w:r>
      <w:hyperlink r:id="rId9" w:history="1">
        <w:r w:rsidR="00254BB0" w:rsidRPr="007526AA">
          <w:rPr>
            <w:rStyle w:val="Hyperlink"/>
            <w:b/>
            <w:bCs/>
          </w:rPr>
          <w:t>https://www.klimareporter.de/deutschland/fossile-pfade-der-prima-klimaklub-und-das-warten-auf-den-energiegipfel</w:t>
        </w:r>
      </w:hyperlink>
    </w:p>
    <w:p w14:paraId="478076E8" w14:textId="77777777" w:rsidR="00254BB0" w:rsidRDefault="00254BB0" w:rsidP="00B30BAE">
      <w:pPr>
        <w:tabs>
          <w:tab w:val="left" w:pos="8234"/>
        </w:tabs>
        <w:autoSpaceDE w:val="0"/>
        <w:autoSpaceDN w:val="0"/>
        <w:adjustRightInd w:val="0"/>
        <w:spacing w:after="0" w:line="240" w:lineRule="auto"/>
        <w:rPr>
          <w:b/>
          <w:bCs/>
        </w:rPr>
      </w:pPr>
    </w:p>
    <w:p w14:paraId="11D0134A" w14:textId="64354917" w:rsidR="00703759" w:rsidRDefault="00703759" w:rsidP="00B30BAE">
      <w:pPr>
        <w:tabs>
          <w:tab w:val="left" w:pos="8234"/>
        </w:tabs>
        <w:autoSpaceDE w:val="0"/>
        <w:autoSpaceDN w:val="0"/>
        <w:adjustRightInd w:val="0"/>
        <w:spacing w:after="0" w:line="240" w:lineRule="auto"/>
        <w:rPr>
          <w:b/>
          <w:bCs/>
        </w:rPr>
      </w:pPr>
      <w:r>
        <w:rPr>
          <w:b/>
          <w:bCs/>
        </w:rPr>
        <w:t>#</w:t>
      </w:r>
      <w:r w:rsidR="002627AF">
        <w:rPr>
          <w:b/>
          <w:bCs/>
        </w:rPr>
        <w:t>68</w:t>
      </w:r>
      <w:r w:rsidRPr="00042302">
        <w:rPr>
          <w:b/>
          <w:bCs/>
        </w:rPr>
        <w:t>:</w:t>
      </w:r>
      <w:r w:rsidR="00254BB0">
        <w:rPr>
          <w:b/>
          <w:bCs/>
        </w:rPr>
        <w:t xml:space="preserve"> </w:t>
      </w:r>
      <w:hyperlink r:id="rId10" w:history="1">
        <w:r w:rsidR="00254BB0" w:rsidRPr="007526AA">
          <w:rPr>
            <w:rStyle w:val="Hyperlink"/>
            <w:b/>
            <w:bCs/>
          </w:rPr>
          <w:t>https://www.klimareporter.de/deutschland/verkehr-crasht-das-klimaziel</w:t>
        </w:r>
      </w:hyperlink>
    </w:p>
    <w:p w14:paraId="32F1EC6E" w14:textId="77777777" w:rsidR="00254BB0" w:rsidRDefault="00254BB0" w:rsidP="00B30BAE">
      <w:pPr>
        <w:tabs>
          <w:tab w:val="left" w:pos="8234"/>
        </w:tabs>
        <w:autoSpaceDE w:val="0"/>
        <w:autoSpaceDN w:val="0"/>
        <w:adjustRightInd w:val="0"/>
        <w:spacing w:after="0" w:line="240" w:lineRule="auto"/>
        <w:rPr>
          <w:b/>
          <w:bCs/>
        </w:rPr>
      </w:pPr>
    </w:p>
    <w:p w14:paraId="06B5177B" w14:textId="76E09E90" w:rsidR="00B30BAE" w:rsidRDefault="00703759" w:rsidP="00B30BAE">
      <w:pPr>
        <w:tabs>
          <w:tab w:val="left" w:pos="8234"/>
        </w:tabs>
        <w:autoSpaceDE w:val="0"/>
        <w:autoSpaceDN w:val="0"/>
        <w:adjustRightInd w:val="0"/>
        <w:spacing w:after="0" w:line="240" w:lineRule="auto"/>
        <w:rPr>
          <w:b/>
          <w:bCs/>
        </w:rPr>
      </w:pPr>
      <w:r>
        <w:rPr>
          <w:b/>
          <w:bCs/>
        </w:rPr>
        <w:t>#</w:t>
      </w:r>
      <w:r w:rsidR="002627AF">
        <w:rPr>
          <w:b/>
          <w:bCs/>
        </w:rPr>
        <w:t>70</w:t>
      </w:r>
      <w:r w:rsidRPr="00042302">
        <w:rPr>
          <w:b/>
          <w:bCs/>
        </w:rPr>
        <w:t>:</w:t>
      </w:r>
      <w:r w:rsidR="00B30BAE">
        <w:rPr>
          <w:b/>
          <w:bCs/>
        </w:rPr>
        <w:t xml:space="preserve"> </w:t>
      </w:r>
      <w:r w:rsidR="00254BB0">
        <w:rPr>
          <w:b/>
          <w:bCs/>
        </w:rPr>
        <w:t xml:space="preserve"> </w:t>
      </w:r>
      <w:hyperlink r:id="rId11" w:history="1">
        <w:r w:rsidR="004A0B8D" w:rsidRPr="007526AA">
          <w:rPr>
            <w:rStyle w:val="Hyperlink"/>
            <w:b/>
            <w:bCs/>
          </w:rPr>
          <w:t>https://www.spiegel.de/wissenschaft/mensch/volker-wissings-sofortprogramm-ist-das-noch-schlechter-klimaschutz-oder-schon-arbeitsverweigerung-a-18ae22f8-09f7-4dc2-9dd0-2640d58cd0b1#ref=rss</w:t>
        </w:r>
      </w:hyperlink>
    </w:p>
    <w:p w14:paraId="2B355EA3" w14:textId="77777777" w:rsidR="004A0B8D" w:rsidRDefault="004A0B8D" w:rsidP="00B30BAE">
      <w:pPr>
        <w:tabs>
          <w:tab w:val="left" w:pos="8234"/>
        </w:tabs>
        <w:autoSpaceDE w:val="0"/>
        <w:autoSpaceDN w:val="0"/>
        <w:adjustRightInd w:val="0"/>
        <w:spacing w:after="0" w:line="240" w:lineRule="auto"/>
        <w:rPr>
          <w:b/>
          <w:bCs/>
        </w:rPr>
      </w:pPr>
    </w:p>
    <w:bookmarkEnd w:id="1"/>
    <w:p w14:paraId="2EA0E561" w14:textId="211D42B5" w:rsidR="004A0B8D" w:rsidRDefault="00703759" w:rsidP="00703759">
      <w:pPr>
        <w:tabs>
          <w:tab w:val="left" w:pos="8234"/>
        </w:tabs>
        <w:autoSpaceDE w:val="0"/>
        <w:autoSpaceDN w:val="0"/>
        <w:adjustRightInd w:val="0"/>
        <w:spacing w:after="0" w:line="240" w:lineRule="auto"/>
        <w:rPr>
          <w:b/>
          <w:bCs/>
        </w:rPr>
      </w:pPr>
      <w:r>
        <w:rPr>
          <w:b/>
          <w:bCs/>
        </w:rPr>
        <w:t>#</w:t>
      </w:r>
      <w:r w:rsidR="002627AF">
        <w:rPr>
          <w:b/>
          <w:bCs/>
        </w:rPr>
        <w:t>7</w:t>
      </w:r>
      <w:r>
        <w:rPr>
          <w:b/>
          <w:bCs/>
        </w:rPr>
        <w:t>3</w:t>
      </w:r>
      <w:r w:rsidRPr="00042302">
        <w:rPr>
          <w:b/>
          <w:bCs/>
        </w:rPr>
        <w:t>:</w:t>
      </w:r>
      <w:r w:rsidR="004A0B8D">
        <w:rPr>
          <w:b/>
          <w:bCs/>
        </w:rPr>
        <w:t xml:space="preserve"> </w:t>
      </w:r>
      <w:hyperlink r:id="rId12" w:history="1">
        <w:r w:rsidR="00220C3A" w:rsidRPr="007526AA">
          <w:rPr>
            <w:rStyle w:val="Hyperlink"/>
            <w:b/>
            <w:bCs/>
          </w:rPr>
          <w:t>https://www.sueddeutsche.de/politik/expertenrat-klimafragen-klimaziele-verkehr-1.5645316?source=rss</w:t>
        </w:r>
      </w:hyperlink>
    </w:p>
    <w:p w14:paraId="137F8CAF" w14:textId="77777777" w:rsidR="00220C3A" w:rsidRDefault="00220C3A" w:rsidP="00703759">
      <w:pPr>
        <w:tabs>
          <w:tab w:val="left" w:pos="8234"/>
        </w:tabs>
        <w:autoSpaceDE w:val="0"/>
        <w:autoSpaceDN w:val="0"/>
        <w:adjustRightInd w:val="0"/>
        <w:spacing w:after="0" w:line="240" w:lineRule="auto"/>
        <w:rPr>
          <w:b/>
          <w:bCs/>
        </w:rPr>
      </w:pPr>
    </w:p>
    <w:p w14:paraId="672AF664" w14:textId="1AB5B475" w:rsidR="00703759" w:rsidRDefault="00703759" w:rsidP="00703759">
      <w:pPr>
        <w:tabs>
          <w:tab w:val="left" w:pos="8234"/>
        </w:tabs>
        <w:autoSpaceDE w:val="0"/>
        <w:autoSpaceDN w:val="0"/>
        <w:adjustRightInd w:val="0"/>
        <w:spacing w:after="0" w:line="240" w:lineRule="auto"/>
        <w:rPr>
          <w:b/>
          <w:bCs/>
        </w:rPr>
      </w:pPr>
      <w:r>
        <w:rPr>
          <w:b/>
          <w:bCs/>
        </w:rPr>
        <w:t>#</w:t>
      </w:r>
      <w:r w:rsidR="002627AF">
        <w:rPr>
          <w:b/>
          <w:bCs/>
        </w:rPr>
        <w:t>77</w:t>
      </w:r>
      <w:r w:rsidRPr="00042302">
        <w:rPr>
          <w:b/>
          <w:bCs/>
        </w:rPr>
        <w:t>:</w:t>
      </w:r>
      <w:r w:rsidR="00220C3A">
        <w:rPr>
          <w:b/>
          <w:bCs/>
        </w:rPr>
        <w:t xml:space="preserve"> </w:t>
      </w:r>
      <w:hyperlink r:id="rId13" w:history="1">
        <w:r w:rsidR="00220C3A" w:rsidRPr="007526AA">
          <w:rPr>
            <w:rStyle w:val="Hyperlink"/>
            <w:b/>
            <w:bCs/>
          </w:rPr>
          <w:t>https://www.klimareporter.de/strom/gruenen-politiker-lehnen-neues-naturschutzrecht-ab</w:t>
        </w:r>
      </w:hyperlink>
    </w:p>
    <w:p w14:paraId="7A7A3951" w14:textId="77777777" w:rsidR="00220C3A" w:rsidRDefault="00220C3A" w:rsidP="00703759">
      <w:pPr>
        <w:tabs>
          <w:tab w:val="left" w:pos="8234"/>
        </w:tabs>
        <w:autoSpaceDE w:val="0"/>
        <w:autoSpaceDN w:val="0"/>
        <w:adjustRightInd w:val="0"/>
        <w:spacing w:after="0" w:line="240" w:lineRule="auto"/>
        <w:rPr>
          <w:b/>
          <w:bCs/>
        </w:rPr>
      </w:pPr>
    </w:p>
    <w:p w14:paraId="763B5715" w14:textId="74D49949" w:rsidR="00703759" w:rsidRDefault="00703759" w:rsidP="00703759">
      <w:pPr>
        <w:tabs>
          <w:tab w:val="left" w:pos="8234"/>
        </w:tabs>
        <w:autoSpaceDE w:val="0"/>
        <w:autoSpaceDN w:val="0"/>
        <w:adjustRightInd w:val="0"/>
        <w:spacing w:after="0" w:line="240" w:lineRule="auto"/>
        <w:rPr>
          <w:b/>
          <w:bCs/>
        </w:rPr>
      </w:pPr>
      <w:r>
        <w:rPr>
          <w:b/>
          <w:bCs/>
        </w:rPr>
        <w:t>#</w:t>
      </w:r>
      <w:r w:rsidR="002627AF">
        <w:rPr>
          <w:b/>
          <w:bCs/>
        </w:rPr>
        <w:t>79</w:t>
      </w:r>
      <w:r w:rsidRPr="00042302">
        <w:rPr>
          <w:b/>
          <w:bCs/>
        </w:rPr>
        <w:t>:</w:t>
      </w:r>
      <w:r w:rsidR="00220C3A">
        <w:rPr>
          <w:b/>
          <w:bCs/>
        </w:rPr>
        <w:t xml:space="preserve"> </w:t>
      </w:r>
      <w:hyperlink r:id="rId14" w:history="1">
        <w:r w:rsidR="00220C3A" w:rsidRPr="007526AA">
          <w:rPr>
            <w:rStyle w:val="Hyperlink"/>
            <w:b/>
            <w:bCs/>
          </w:rPr>
          <w:t>https://www.klimareporter.de/strom/ampel-gibt-100-prozent-oekostrom-ziel-fuer-2035-auf</w:t>
        </w:r>
      </w:hyperlink>
    </w:p>
    <w:p w14:paraId="0CC629EB" w14:textId="77777777" w:rsidR="00220C3A" w:rsidRDefault="00220C3A" w:rsidP="00703759">
      <w:pPr>
        <w:tabs>
          <w:tab w:val="left" w:pos="8234"/>
        </w:tabs>
        <w:autoSpaceDE w:val="0"/>
        <w:autoSpaceDN w:val="0"/>
        <w:adjustRightInd w:val="0"/>
        <w:spacing w:after="0" w:line="240" w:lineRule="auto"/>
        <w:rPr>
          <w:b/>
          <w:bCs/>
        </w:rPr>
      </w:pPr>
    </w:p>
    <w:p w14:paraId="5D88AB07" w14:textId="63AE6281" w:rsidR="00703759" w:rsidRDefault="00703759" w:rsidP="00703759">
      <w:pPr>
        <w:tabs>
          <w:tab w:val="left" w:pos="8234"/>
        </w:tabs>
        <w:autoSpaceDE w:val="0"/>
        <w:autoSpaceDN w:val="0"/>
        <w:adjustRightInd w:val="0"/>
        <w:spacing w:after="0" w:line="240" w:lineRule="auto"/>
        <w:rPr>
          <w:b/>
          <w:bCs/>
        </w:rPr>
      </w:pPr>
      <w:r>
        <w:rPr>
          <w:b/>
          <w:bCs/>
        </w:rPr>
        <w:lastRenderedPageBreak/>
        <w:t>#</w:t>
      </w:r>
      <w:r w:rsidR="002627AF">
        <w:rPr>
          <w:b/>
          <w:bCs/>
        </w:rPr>
        <w:t>81</w:t>
      </w:r>
      <w:r w:rsidRPr="00042302">
        <w:rPr>
          <w:b/>
          <w:bCs/>
        </w:rPr>
        <w:t>:</w:t>
      </w:r>
      <w:r w:rsidR="00220C3A">
        <w:rPr>
          <w:b/>
          <w:bCs/>
        </w:rPr>
        <w:t xml:space="preserve"> </w:t>
      </w:r>
      <w:hyperlink r:id="rId15" w:history="1">
        <w:r w:rsidR="00220C3A" w:rsidRPr="007526AA">
          <w:rPr>
            <w:rStyle w:val="Hyperlink"/>
            <w:b/>
            <w:bCs/>
          </w:rPr>
          <w:t>https://www.n-tv.de/politik/Bundestag-verabschiedet-Gesetzespaket-Ausbau-der-erneuerbaren-Energien-wird-neu-geregelt-EEG-Umlage-entfaellt-dauerhaft-article23447698.html</w:t>
        </w:r>
      </w:hyperlink>
    </w:p>
    <w:p w14:paraId="15FE0651" w14:textId="77777777" w:rsidR="00220C3A" w:rsidRDefault="00220C3A" w:rsidP="00703759">
      <w:pPr>
        <w:tabs>
          <w:tab w:val="left" w:pos="8234"/>
        </w:tabs>
        <w:autoSpaceDE w:val="0"/>
        <w:autoSpaceDN w:val="0"/>
        <w:adjustRightInd w:val="0"/>
        <w:spacing w:after="0" w:line="240" w:lineRule="auto"/>
        <w:rPr>
          <w:b/>
          <w:bCs/>
        </w:rPr>
      </w:pPr>
    </w:p>
    <w:p w14:paraId="6932FF1C" w14:textId="2E2F40B9" w:rsidR="00220C3A" w:rsidRDefault="00703759" w:rsidP="00703759">
      <w:pPr>
        <w:tabs>
          <w:tab w:val="left" w:pos="8234"/>
        </w:tabs>
        <w:autoSpaceDE w:val="0"/>
        <w:autoSpaceDN w:val="0"/>
        <w:adjustRightInd w:val="0"/>
        <w:spacing w:after="0" w:line="240" w:lineRule="auto"/>
        <w:rPr>
          <w:b/>
          <w:bCs/>
        </w:rPr>
      </w:pPr>
      <w:r>
        <w:rPr>
          <w:b/>
          <w:bCs/>
        </w:rPr>
        <w:t>#</w:t>
      </w:r>
      <w:r w:rsidR="002627AF">
        <w:rPr>
          <w:b/>
          <w:bCs/>
        </w:rPr>
        <w:t>82</w:t>
      </w:r>
      <w:r w:rsidRPr="00042302">
        <w:rPr>
          <w:b/>
          <w:bCs/>
        </w:rPr>
        <w:t>:</w:t>
      </w:r>
      <w:r w:rsidR="00220C3A">
        <w:rPr>
          <w:b/>
          <w:bCs/>
        </w:rPr>
        <w:t xml:space="preserve"> </w:t>
      </w:r>
      <w:hyperlink r:id="rId16" w:history="1">
        <w:r w:rsidR="00220C3A" w:rsidRPr="007526AA">
          <w:rPr>
            <w:rStyle w:val="Hyperlink"/>
            <w:b/>
            <w:bCs/>
          </w:rPr>
          <w:t>https://www.bundes</w:t>
        </w:r>
        <w:r w:rsidR="00220C3A" w:rsidRPr="007526AA">
          <w:rPr>
            <w:rStyle w:val="Hyperlink"/>
            <w:b/>
            <w:bCs/>
          </w:rPr>
          <w:t>t</w:t>
        </w:r>
        <w:r w:rsidR="00220C3A" w:rsidRPr="007526AA">
          <w:rPr>
            <w:rStyle w:val="Hyperlink"/>
            <w:b/>
            <w:bCs/>
          </w:rPr>
          <w:t>ag.de/dokumente/textarchiv/2022/kw27-de-energie-902620</w:t>
        </w:r>
      </w:hyperlink>
    </w:p>
    <w:p w14:paraId="65D2D3A5" w14:textId="77777777" w:rsidR="00220C3A" w:rsidRDefault="00220C3A" w:rsidP="00703759">
      <w:pPr>
        <w:tabs>
          <w:tab w:val="left" w:pos="8234"/>
        </w:tabs>
        <w:autoSpaceDE w:val="0"/>
        <w:autoSpaceDN w:val="0"/>
        <w:adjustRightInd w:val="0"/>
        <w:spacing w:after="0" w:line="240" w:lineRule="auto"/>
        <w:rPr>
          <w:b/>
          <w:bCs/>
        </w:rPr>
      </w:pPr>
    </w:p>
    <w:p w14:paraId="5F1602AF" w14:textId="5A5F7E94" w:rsidR="00703759" w:rsidRDefault="002627AF" w:rsidP="00703759">
      <w:pPr>
        <w:tabs>
          <w:tab w:val="left" w:pos="8234"/>
        </w:tabs>
        <w:autoSpaceDE w:val="0"/>
        <w:autoSpaceDN w:val="0"/>
        <w:adjustRightInd w:val="0"/>
        <w:spacing w:after="0" w:line="240" w:lineRule="auto"/>
        <w:rPr>
          <w:b/>
          <w:bCs/>
        </w:rPr>
      </w:pPr>
      <w:r>
        <w:rPr>
          <w:b/>
          <w:bCs/>
        </w:rPr>
        <w:t>#86</w:t>
      </w:r>
      <w:r w:rsidRPr="00042302">
        <w:rPr>
          <w:b/>
          <w:bCs/>
        </w:rPr>
        <w:t>:</w:t>
      </w:r>
      <w:r w:rsidR="00703759">
        <w:rPr>
          <w:b/>
          <w:bCs/>
        </w:rPr>
        <w:t xml:space="preserve"> </w:t>
      </w:r>
      <w:hyperlink r:id="rId17" w:history="1">
        <w:r w:rsidR="00220C3A" w:rsidRPr="007526AA">
          <w:rPr>
            <w:rStyle w:val="Hyperlink"/>
            <w:b/>
            <w:bCs/>
          </w:rPr>
          <w:t>https://www.deutschlandfunk.de/hohe-energiepreise-energiesparen-entlastungspaket-102.html#eins</w:t>
        </w:r>
      </w:hyperlink>
    </w:p>
    <w:p w14:paraId="1C87EBBA" w14:textId="256B10FE" w:rsidR="00956BCF" w:rsidRDefault="00956BCF" w:rsidP="00703759">
      <w:pPr>
        <w:tabs>
          <w:tab w:val="left" w:pos="8234"/>
        </w:tabs>
        <w:autoSpaceDE w:val="0"/>
        <w:autoSpaceDN w:val="0"/>
        <w:adjustRightInd w:val="0"/>
        <w:spacing w:after="0" w:line="240" w:lineRule="auto"/>
        <w:rPr>
          <w:b/>
          <w:bCs/>
        </w:rPr>
      </w:pPr>
    </w:p>
    <w:p w14:paraId="1777B29F" w14:textId="1C37D9F7" w:rsidR="00956BCF" w:rsidRDefault="00956BCF" w:rsidP="00703759">
      <w:pPr>
        <w:tabs>
          <w:tab w:val="left" w:pos="8234"/>
        </w:tabs>
        <w:autoSpaceDE w:val="0"/>
        <w:autoSpaceDN w:val="0"/>
        <w:adjustRightInd w:val="0"/>
        <w:spacing w:after="0" w:line="240" w:lineRule="auto"/>
        <w:rPr>
          <w:b/>
          <w:bCs/>
        </w:rPr>
      </w:pPr>
      <w:r>
        <w:rPr>
          <w:b/>
          <w:bCs/>
        </w:rPr>
        <w:t>#8</w:t>
      </w:r>
      <w:r>
        <w:rPr>
          <w:b/>
          <w:bCs/>
        </w:rPr>
        <w:t>7</w:t>
      </w:r>
      <w:r w:rsidRPr="00042302">
        <w:rPr>
          <w:b/>
          <w:bCs/>
        </w:rPr>
        <w:t>:</w:t>
      </w:r>
      <w:r>
        <w:rPr>
          <w:b/>
          <w:bCs/>
        </w:rPr>
        <w:t xml:space="preserve"> </w:t>
      </w:r>
      <w:hyperlink r:id="rId18" w:history="1">
        <w:r w:rsidRPr="007526AA">
          <w:rPr>
            <w:rStyle w:val="Hyperlink"/>
            <w:b/>
            <w:bCs/>
          </w:rPr>
          <w:t>https://www.prognos.com/de/projekt/klimapfade-verkehr-2030</w:t>
        </w:r>
      </w:hyperlink>
    </w:p>
    <w:p w14:paraId="1F2225E9" w14:textId="77777777" w:rsidR="00956BCF" w:rsidRDefault="00956BCF" w:rsidP="00703759">
      <w:pPr>
        <w:tabs>
          <w:tab w:val="left" w:pos="8234"/>
        </w:tabs>
        <w:autoSpaceDE w:val="0"/>
        <w:autoSpaceDN w:val="0"/>
        <w:adjustRightInd w:val="0"/>
        <w:spacing w:after="0" w:line="240" w:lineRule="auto"/>
        <w:rPr>
          <w:b/>
          <w:bCs/>
        </w:rPr>
      </w:pPr>
    </w:p>
    <w:p w14:paraId="4F61437B" w14:textId="5A5B7E17" w:rsidR="00956BCF" w:rsidRDefault="00956BCF" w:rsidP="00703759">
      <w:pPr>
        <w:tabs>
          <w:tab w:val="left" w:pos="8234"/>
        </w:tabs>
        <w:autoSpaceDE w:val="0"/>
        <w:autoSpaceDN w:val="0"/>
        <w:adjustRightInd w:val="0"/>
        <w:spacing w:after="0" w:line="240" w:lineRule="auto"/>
        <w:rPr>
          <w:b/>
          <w:bCs/>
        </w:rPr>
      </w:pPr>
      <w:r>
        <w:rPr>
          <w:b/>
          <w:bCs/>
        </w:rPr>
        <w:t xml:space="preserve"> </w:t>
      </w:r>
      <w:r>
        <w:rPr>
          <w:b/>
          <w:bCs/>
        </w:rPr>
        <w:t>#8</w:t>
      </w:r>
      <w:r>
        <w:rPr>
          <w:b/>
          <w:bCs/>
        </w:rPr>
        <w:t>8</w:t>
      </w:r>
      <w:r w:rsidRPr="00042302">
        <w:rPr>
          <w:b/>
          <w:bCs/>
        </w:rPr>
        <w:t>:</w:t>
      </w:r>
      <w:r>
        <w:rPr>
          <w:b/>
          <w:bCs/>
        </w:rPr>
        <w:t xml:space="preserve"> </w:t>
      </w:r>
      <w:hyperlink r:id="rId19" w:history="1">
        <w:r w:rsidRPr="007526AA">
          <w:rPr>
            <w:rStyle w:val="Hyperlink"/>
            <w:b/>
            <w:bCs/>
          </w:rPr>
          <w:t>https://www.prognos.com/sites/default/files/2021-01/20190219_analyse_bcg_prognos_klimapfade_verkehr_2030.pdf</w:t>
        </w:r>
      </w:hyperlink>
    </w:p>
    <w:p w14:paraId="2AF0F6FB" w14:textId="77777777" w:rsidR="00220C3A" w:rsidRDefault="00220C3A" w:rsidP="00703759">
      <w:pPr>
        <w:tabs>
          <w:tab w:val="left" w:pos="8234"/>
        </w:tabs>
        <w:autoSpaceDE w:val="0"/>
        <w:autoSpaceDN w:val="0"/>
        <w:adjustRightInd w:val="0"/>
        <w:spacing w:after="0" w:line="240" w:lineRule="auto"/>
        <w:rPr>
          <w:b/>
          <w:bCs/>
        </w:rPr>
      </w:pPr>
    </w:p>
    <w:p w14:paraId="7E55239A" w14:textId="03567AF1" w:rsidR="008E33FE" w:rsidRDefault="005219FB" w:rsidP="00B30BAE">
      <w:pPr>
        <w:tabs>
          <w:tab w:val="left" w:pos="8234"/>
        </w:tabs>
        <w:autoSpaceDE w:val="0"/>
        <w:autoSpaceDN w:val="0"/>
        <w:adjustRightInd w:val="0"/>
        <w:spacing w:after="0" w:line="240" w:lineRule="auto"/>
        <w:rPr>
          <w:b/>
          <w:bCs/>
        </w:rPr>
      </w:pPr>
      <w:r>
        <w:rPr>
          <w:b/>
          <w:bCs/>
        </w:rPr>
        <w:t xml:space="preserve">#89: </w:t>
      </w:r>
      <w:hyperlink r:id="rId20" w:history="1">
        <w:r w:rsidRPr="007526AA">
          <w:rPr>
            <w:rStyle w:val="Hyperlink"/>
            <w:b/>
            <w:bCs/>
          </w:rPr>
          <w:t>https://www.rosalux.de/news/id/46755/grosses-energiepaket-von-fdp-durchloechert</w:t>
        </w:r>
      </w:hyperlink>
    </w:p>
    <w:p w14:paraId="03D63394" w14:textId="77777777" w:rsidR="005219FB" w:rsidRDefault="005219FB" w:rsidP="00B30BAE">
      <w:pPr>
        <w:tabs>
          <w:tab w:val="left" w:pos="8234"/>
        </w:tabs>
        <w:autoSpaceDE w:val="0"/>
        <w:autoSpaceDN w:val="0"/>
        <w:adjustRightInd w:val="0"/>
        <w:spacing w:after="0" w:line="240" w:lineRule="auto"/>
        <w:rPr>
          <w:b/>
          <w:bCs/>
        </w:rPr>
      </w:pPr>
    </w:p>
    <w:sectPr w:rsidR="005219FB" w:rsidSect="00FB23D6">
      <w:headerReference w:type="default" r:id="rId21"/>
      <w:footerReference w:type="default" r:id="rId22"/>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628688" w14:textId="77777777" w:rsidR="00B63F56" w:rsidRDefault="00B63F56" w:rsidP="000665C4">
      <w:pPr>
        <w:spacing w:after="0" w:line="240" w:lineRule="auto"/>
      </w:pPr>
      <w:r>
        <w:separator/>
      </w:r>
    </w:p>
  </w:endnote>
  <w:endnote w:type="continuationSeparator" w:id="0">
    <w:p w14:paraId="60201F7B" w14:textId="77777777" w:rsidR="00B63F56" w:rsidRDefault="00B63F56" w:rsidP="000665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3483564"/>
      <w:docPartObj>
        <w:docPartGallery w:val="Page Numbers (Bottom of Page)"/>
        <w:docPartUnique/>
      </w:docPartObj>
    </w:sdtPr>
    <w:sdtContent>
      <w:p w14:paraId="69C844F5" w14:textId="60030780" w:rsidR="009B3DFE" w:rsidRDefault="009B3DFE">
        <w:pPr>
          <w:pStyle w:val="Fuzeile"/>
        </w:pPr>
        <w:r>
          <w:rPr>
            <w:noProof/>
          </w:rPr>
          <mc:AlternateContent>
            <mc:Choice Requires="wps">
              <w:drawing>
                <wp:anchor distT="0" distB="0" distL="114300" distR="114300" simplePos="0" relativeHeight="251659264" behindDoc="0" locked="0" layoutInCell="1" allowOverlap="1" wp14:anchorId="77C299F4" wp14:editId="2F28E8E4">
                  <wp:simplePos x="0" y="0"/>
                  <wp:positionH relativeFrom="rightMargin">
                    <wp:align>center</wp:align>
                  </wp:positionH>
                  <wp:positionV relativeFrom="bottomMargin">
                    <wp:align>top</wp:align>
                  </wp:positionV>
                  <wp:extent cx="762000" cy="895350"/>
                  <wp:effectExtent l="0" t="0" r="0" b="0"/>
                  <wp:wrapNone/>
                  <wp:docPr id="3" name="Rechtec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709992740"/>
                              </w:sdtPr>
                              <w:sdtContent>
                                <w:sdt>
                                  <w:sdtPr>
                                    <w:rPr>
                                      <w:rFonts w:asciiTheme="majorHAnsi" w:eastAsiaTheme="majorEastAsia" w:hAnsiTheme="majorHAnsi" w:cstheme="majorBidi"/>
                                      <w:sz w:val="48"/>
                                      <w:szCs w:val="48"/>
                                    </w:rPr>
                                    <w:id w:val="-1904517296"/>
                                  </w:sdtPr>
                                  <w:sdtContent>
                                    <w:p w14:paraId="7F99198D" w14:textId="77777777" w:rsidR="009B3DFE" w:rsidRDefault="009B3DFE">
                                      <w:pPr>
                                        <w:jc w:val="center"/>
                                        <w:rPr>
                                          <w:rFonts w:asciiTheme="majorHAnsi" w:eastAsiaTheme="majorEastAsia" w:hAnsiTheme="majorHAnsi" w:cstheme="majorBidi"/>
                                          <w:sz w:val="48"/>
                                          <w:szCs w:val="48"/>
                                        </w:rPr>
                                      </w:pPr>
                                      <w:r>
                                        <w:rPr>
                                          <w:rFonts w:eastAsiaTheme="minorEastAsia" w:cs="Times New Roman"/>
                                          <w:sz w:val="22"/>
                                          <w:szCs w:val="22"/>
                                        </w:rPr>
                                        <w:fldChar w:fldCharType="begin"/>
                                      </w:r>
                                      <w:r>
                                        <w:instrText>PAGE   \* MERGEFORMAT</w:instrText>
                                      </w:r>
                                      <w:r>
                                        <w:rPr>
                                          <w:rFonts w:eastAsiaTheme="minorEastAsia" w:cs="Times New Roman"/>
                                          <w:sz w:val="22"/>
                                          <w:szCs w:val="22"/>
                                        </w:rPr>
                                        <w:fldChar w:fldCharType="separate"/>
                                      </w:r>
                                      <w:r>
                                        <w:rPr>
                                          <w:rFonts w:asciiTheme="majorHAnsi" w:eastAsiaTheme="majorEastAsia" w:hAnsiTheme="majorHAnsi" w:cstheme="majorBidi"/>
                                          <w:sz w:val="48"/>
                                          <w:szCs w:val="48"/>
                                        </w:rPr>
                                        <w:t>2</w:t>
                                      </w:r>
                                      <w:r>
                                        <w:rPr>
                                          <w:rFonts w:asciiTheme="majorHAnsi" w:eastAsiaTheme="majorEastAsia" w:hAnsiTheme="majorHAnsi" w:cstheme="majorBidi"/>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C299F4" id="Rechteck 3"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" stroked="f">
                  <v:textbox>
                    <w:txbxContent>
                      <w:sdt>
                        <w:sdtPr>
                          <w:rPr>
                            <w:rFonts w:asciiTheme="majorHAnsi" w:eastAsiaTheme="majorEastAsia" w:hAnsiTheme="majorHAnsi" w:cstheme="majorBidi"/>
                            <w:sz w:val="48"/>
                            <w:szCs w:val="48"/>
                          </w:rPr>
                          <w:id w:val="1709992740"/>
                        </w:sdtPr>
                        <w:sdtContent>
                          <w:sdt>
                            <w:sdtPr>
                              <w:rPr>
                                <w:rFonts w:asciiTheme="majorHAnsi" w:eastAsiaTheme="majorEastAsia" w:hAnsiTheme="majorHAnsi" w:cstheme="majorBidi"/>
                                <w:sz w:val="48"/>
                                <w:szCs w:val="48"/>
                              </w:rPr>
                              <w:id w:val="-1904517296"/>
                            </w:sdtPr>
                            <w:sdtContent>
                              <w:p w14:paraId="7F99198D" w14:textId="77777777" w:rsidR="009B3DFE" w:rsidRDefault="009B3DFE">
                                <w:pPr>
                                  <w:jc w:val="center"/>
                                  <w:rPr>
                                    <w:rFonts w:asciiTheme="majorHAnsi" w:eastAsiaTheme="majorEastAsia" w:hAnsiTheme="majorHAnsi" w:cstheme="majorBidi"/>
                                    <w:sz w:val="48"/>
                                    <w:szCs w:val="48"/>
                                  </w:rPr>
                                </w:pPr>
                                <w:r>
                                  <w:rPr>
                                    <w:rFonts w:eastAsiaTheme="minorEastAsia" w:cs="Times New Roman"/>
                                    <w:sz w:val="22"/>
                                    <w:szCs w:val="22"/>
                                  </w:rPr>
                                  <w:fldChar w:fldCharType="begin"/>
                                </w:r>
                                <w:r>
                                  <w:instrText>PAGE   \* MERGEFORMAT</w:instrText>
                                </w:r>
                                <w:r>
                                  <w:rPr>
                                    <w:rFonts w:eastAsiaTheme="minorEastAsia" w:cs="Times New Roman"/>
                                    <w:sz w:val="22"/>
                                    <w:szCs w:val="22"/>
                                  </w:rPr>
                                  <w:fldChar w:fldCharType="separate"/>
                                </w:r>
                                <w:r>
                                  <w:rPr>
                                    <w:rFonts w:asciiTheme="majorHAnsi" w:eastAsiaTheme="majorEastAsia" w:hAnsiTheme="majorHAnsi" w:cstheme="majorBidi"/>
                                    <w:sz w:val="48"/>
                                    <w:szCs w:val="48"/>
                                  </w:rPr>
                                  <w:t>2</w:t>
                                </w:r>
                                <w:r>
                                  <w:rPr>
                                    <w:rFonts w:asciiTheme="majorHAnsi" w:eastAsiaTheme="majorEastAsia" w:hAnsiTheme="majorHAnsi" w:cstheme="majorBidi"/>
                                    <w:sz w:val="48"/>
                                    <w:szCs w:val="48"/>
                                  </w:rPr>
                                  <w:fldChar w:fldCharType="end"/>
                                </w:r>
                              </w:p>
                            </w:sdtContent>
                          </w:sdt>
                        </w:sdtContent>
                      </w:sdt>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B1F121" w14:textId="77777777" w:rsidR="00B63F56" w:rsidRDefault="00B63F56" w:rsidP="000665C4">
      <w:pPr>
        <w:spacing w:after="0" w:line="240" w:lineRule="auto"/>
      </w:pPr>
      <w:r>
        <w:separator/>
      </w:r>
    </w:p>
  </w:footnote>
  <w:footnote w:type="continuationSeparator" w:id="0">
    <w:p w14:paraId="79536AAE" w14:textId="77777777" w:rsidR="00B63F56" w:rsidRDefault="00B63F56" w:rsidP="000665C4">
      <w:pPr>
        <w:spacing w:after="0" w:line="240" w:lineRule="auto"/>
      </w:pPr>
      <w:r>
        <w:continuationSeparator/>
      </w:r>
    </w:p>
  </w:footnote>
  <w:footnote w:id="1">
    <w:p w14:paraId="1499811D" w14:textId="6A46C396" w:rsidR="009B3DFE" w:rsidRPr="003B5D9E" w:rsidRDefault="009B3DFE" w:rsidP="00751856">
      <w:pPr>
        <w:pStyle w:val="Funotentext"/>
        <w:rPr>
          <w:bCs/>
        </w:rPr>
      </w:pPr>
      <w:r>
        <w:rPr>
          <w:rStyle w:val="Funotenzeichen"/>
        </w:rPr>
        <w:footnoteRef/>
      </w:r>
      <w:r>
        <w:t xml:space="preserve"> </w:t>
      </w:r>
      <w:r w:rsidRPr="00E0751D">
        <w:rPr>
          <w:b/>
          <w:sz w:val="22"/>
          <w:szCs w:val="22"/>
        </w:rPr>
        <w:t>Quellen</w:t>
      </w:r>
      <w:r>
        <w:rPr>
          <w:bCs/>
          <w:sz w:val="22"/>
          <w:szCs w:val="22"/>
        </w:rPr>
        <w:t xml:space="preserve"> für das Folgende </w:t>
      </w:r>
      <w:r w:rsidRPr="003B5D9E">
        <w:rPr>
          <w:bCs/>
          <w:sz w:val="22"/>
          <w:szCs w:val="22"/>
        </w:rPr>
        <w:t>sind</w:t>
      </w:r>
      <w:r>
        <w:rPr>
          <w:bCs/>
          <w:sz w:val="22"/>
          <w:szCs w:val="22"/>
        </w:rPr>
        <w:t>:</w:t>
      </w:r>
      <w:r w:rsidRPr="003B5D9E">
        <w:rPr>
          <w:bCs/>
          <w:sz w:val="22"/>
          <w:szCs w:val="22"/>
        </w:rPr>
        <w:t xml:space="preserve"> Online-Artikel aus Zeitungen und Zeitschriften. Diesbezügliche Literaturhinweise befinden sich am Anfang oder Ende der folgenden Textabschnitte bzw. am Ende dieses Berichts unter der Überschrift „Literatur“. Symbol der Literaturhinweise: </w:t>
      </w:r>
      <w:r>
        <w:rPr>
          <w:bCs/>
          <w:sz w:val="22"/>
          <w:szCs w:val="22"/>
        </w:rPr>
        <w:t>„</w:t>
      </w:r>
      <w:r w:rsidRPr="003B5D9E">
        <w:rPr>
          <w:bCs/>
          <w:sz w:val="22"/>
          <w:szCs w:val="22"/>
        </w:rPr>
        <w:t>#</w:t>
      </w:r>
      <w:r>
        <w:rPr>
          <w:bCs/>
          <w:sz w:val="22"/>
          <w:szCs w:val="22"/>
        </w:rPr>
        <w:t>“.</w:t>
      </w:r>
    </w:p>
  </w:footnote>
  <w:footnote w:id="2">
    <w:p w14:paraId="37CB8920" w14:textId="77777777" w:rsidR="009B3DFE" w:rsidRDefault="009B3DFE" w:rsidP="00D57CC8">
      <w:pPr>
        <w:pStyle w:val="Funotentext"/>
      </w:pPr>
      <w:r>
        <w:rPr>
          <w:rStyle w:val="Funotenzeichen"/>
        </w:rPr>
        <w:footnoteRef/>
      </w:r>
      <w:r>
        <w:t xml:space="preserve"> und wenige Tage später auch vom Bundesrat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8D1BBC" w14:textId="4084ABAE" w:rsidR="009B3DFE" w:rsidRDefault="00A075DA" w:rsidP="00FB23D6">
    <w:pPr>
      <w:jc w:val="center"/>
      <w:rPr>
        <w:b/>
        <w:bCs/>
        <w:color w:val="00B050"/>
        <w:sz w:val="22"/>
        <w:szCs w:val="22"/>
      </w:rPr>
    </w:pPr>
    <w:r>
      <w:rPr>
        <w:b/>
        <w:bCs/>
        <w:color w:val="00B050"/>
        <w:sz w:val="22"/>
        <w:szCs w:val="22"/>
      </w:rPr>
      <w:t>V</w:t>
    </w:r>
    <w:r w:rsidR="009B3DFE" w:rsidRPr="006E7E44">
      <w:rPr>
        <w:b/>
        <w:bCs/>
        <w:color w:val="00B050"/>
        <w:sz w:val="22"/>
        <w:szCs w:val="22"/>
      </w:rPr>
      <w:t>olker Brandl (</w:t>
    </w:r>
    <w:hyperlink r:id="rId1" w:history="1">
      <w:r w:rsidR="009B3DFE" w:rsidRPr="006E7E44">
        <w:rPr>
          <w:rStyle w:val="Hyperlink"/>
          <w:b/>
          <w:bCs/>
          <w:color w:val="00B050"/>
          <w:sz w:val="22"/>
          <w:szCs w:val="22"/>
        </w:rPr>
        <w:t>attacvobra@online.de</w:t>
      </w:r>
    </w:hyperlink>
    <w:r w:rsidR="009B3DFE" w:rsidRPr="006E7E44">
      <w:rPr>
        <w:b/>
        <w:bCs/>
        <w:color w:val="00B050"/>
        <w:sz w:val="22"/>
        <w:szCs w:val="22"/>
      </w:rPr>
      <w:t>) –   Attac Karlsruhe</w:t>
    </w:r>
  </w:p>
  <w:p w14:paraId="28EA404F" w14:textId="5AC9BC3F" w:rsidR="009B3DFE" w:rsidRDefault="009B3DFE" w:rsidP="00382E21">
    <w:pPr>
      <w:pStyle w:val="Kopfzeile"/>
      <w:jc w:val="center"/>
      <w:rPr>
        <w:b/>
        <w:bCs/>
        <w:color w:val="00B050"/>
        <w:sz w:val="22"/>
        <w:szCs w:val="22"/>
      </w:rPr>
    </w:pPr>
    <w:r>
      <w:rPr>
        <w:b/>
        <w:bCs/>
        <w:color w:val="00B050"/>
        <w:sz w:val="22"/>
        <w:szCs w:val="22"/>
      </w:rPr>
      <w:t xml:space="preserve">15. </w:t>
    </w:r>
    <w:r w:rsidR="00A075DA">
      <w:rPr>
        <w:b/>
        <w:bCs/>
        <w:color w:val="00B050"/>
        <w:sz w:val="22"/>
        <w:szCs w:val="22"/>
      </w:rPr>
      <w:t>9</w:t>
    </w:r>
    <w:r>
      <w:rPr>
        <w:b/>
        <w:bCs/>
        <w:color w:val="00B050"/>
        <w:sz w:val="22"/>
        <w:szCs w:val="22"/>
      </w:rPr>
      <w:t>. 2022</w:t>
    </w:r>
  </w:p>
  <w:p w14:paraId="6FFB7513" w14:textId="77777777" w:rsidR="009B3DFE" w:rsidRDefault="009B3DFE" w:rsidP="00382E21">
    <w:pPr>
      <w:pStyle w:val="Kopfzeil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71A4C"/>
    <w:multiLevelType w:val="hybridMultilevel"/>
    <w:tmpl w:val="4B00C962"/>
    <w:lvl w:ilvl="0" w:tplc="3FF27FA8">
      <w:start w:val="1"/>
      <w:numFmt w:val="decimal"/>
      <w:lvlText w:val="%1."/>
      <w:lvlJc w:val="left"/>
      <w:pPr>
        <w:ind w:left="360" w:hanging="360"/>
      </w:pPr>
      <w:rPr>
        <w:b/>
        <w:bCs w:val="0"/>
        <w:color w:val="FF000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248A7E49"/>
    <w:multiLevelType w:val="multilevel"/>
    <w:tmpl w:val="2F8C5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007D4C"/>
    <w:multiLevelType w:val="hybridMultilevel"/>
    <w:tmpl w:val="3BB275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A4F34E5"/>
    <w:multiLevelType w:val="hybridMultilevel"/>
    <w:tmpl w:val="ADC00C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70A1AD0"/>
    <w:multiLevelType w:val="hybridMultilevel"/>
    <w:tmpl w:val="6C46538C"/>
    <w:lvl w:ilvl="0" w:tplc="7EE0B750">
      <w:start w:val="1"/>
      <w:numFmt w:val="bullet"/>
      <w:lvlText w:val=""/>
      <w:lvlJc w:val="left"/>
      <w:pPr>
        <w:ind w:left="502" w:hanging="360"/>
      </w:pPr>
      <w:rPr>
        <w:rFonts w:ascii="Symbol" w:hAnsi="Symbol" w:hint="default"/>
        <w:b/>
        <w:bCs w:val="0"/>
        <w:color w:val="auto"/>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4CCB4DDF"/>
    <w:multiLevelType w:val="hybridMultilevel"/>
    <w:tmpl w:val="50CC17B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15:restartNumberingAfterBreak="0">
    <w:nsid w:val="4CE4058E"/>
    <w:multiLevelType w:val="hybridMultilevel"/>
    <w:tmpl w:val="9332619C"/>
    <w:lvl w:ilvl="0" w:tplc="08FA9914">
      <w:start w:val="1"/>
      <w:numFmt w:val="decimal"/>
      <w:lvlText w:val="%1."/>
      <w:lvlJc w:val="left"/>
      <w:pPr>
        <w:ind w:left="360" w:hanging="360"/>
      </w:pPr>
      <w:rPr>
        <w:b/>
        <w:bCs w:val="0"/>
        <w:color w:val="FF000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52E85603"/>
    <w:multiLevelType w:val="hybridMultilevel"/>
    <w:tmpl w:val="806402AA"/>
    <w:lvl w:ilvl="0" w:tplc="1FE01648">
      <w:start w:val="1"/>
      <w:numFmt w:val="bullet"/>
      <w:lvlText w:val=""/>
      <w:lvlJc w:val="left"/>
      <w:pPr>
        <w:ind w:left="360" w:hanging="360"/>
      </w:pPr>
      <w:rPr>
        <w:rFonts w:ascii="Symbol" w:hAnsi="Symbol" w:hint="default"/>
        <w:b/>
        <w:bCs w:val="0"/>
        <w:color w:val="auto"/>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63B328F9"/>
    <w:multiLevelType w:val="hybridMultilevel"/>
    <w:tmpl w:val="0D0850A8"/>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9" w15:restartNumberingAfterBreak="0">
    <w:nsid w:val="65A24068"/>
    <w:multiLevelType w:val="hybridMultilevel"/>
    <w:tmpl w:val="3362B222"/>
    <w:lvl w:ilvl="0" w:tplc="1FE01648">
      <w:start w:val="1"/>
      <w:numFmt w:val="bullet"/>
      <w:lvlText w:val=""/>
      <w:lvlJc w:val="left"/>
      <w:pPr>
        <w:ind w:left="360" w:hanging="360"/>
      </w:pPr>
      <w:rPr>
        <w:rFonts w:ascii="Symbol" w:hAnsi="Symbol" w:hint="default"/>
        <w:b/>
        <w:bCs w:val="0"/>
        <w:color w:val="auto"/>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15:restartNumberingAfterBreak="0">
    <w:nsid w:val="6E9226F9"/>
    <w:multiLevelType w:val="hybridMultilevel"/>
    <w:tmpl w:val="A8D6CC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0"/>
  </w:num>
  <w:num w:numId="6">
    <w:abstractNumId w:val="7"/>
  </w:num>
  <w:num w:numId="7">
    <w:abstractNumId w:val="9"/>
  </w:num>
  <w:num w:numId="8">
    <w:abstractNumId w:val="8"/>
  </w:num>
  <w:num w:numId="9">
    <w:abstractNumId w:val="6"/>
  </w:num>
  <w:num w:numId="10">
    <w:abstractNumId w:val="5"/>
  </w:num>
  <w:num w:numId="11">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de-DE" w:vendorID="64" w:dllVersion="4096" w:nlCheck="1" w:checkStyle="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271D6AD8-FF21-48F0-BF57-E7C314F67EE8}"/>
    <w:docVar w:name="dgnword-eventsink" w:val="1346257142528"/>
  </w:docVars>
  <w:rsids>
    <w:rsidRoot w:val="000665C4"/>
    <w:rsid w:val="000008FF"/>
    <w:rsid w:val="000016E5"/>
    <w:rsid w:val="00002242"/>
    <w:rsid w:val="00003329"/>
    <w:rsid w:val="000035C9"/>
    <w:rsid w:val="00003D1D"/>
    <w:rsid w:val="00004C8E"/>
    <w:rsid w:val="000073F4"/>
    <w:rsid w:val="000078A0"/>
    <w:rsid w:val="00010887"/>
    <w:rsid w:val="00010A2F"/>
    <w:rsid w:val="000146A0"/>
    <w:rsid w:val="00015F2A"/>
    <w:rsid w:val="00016CB4"/>
    <w:rsid w:val="0001716E"/>
    <w:rsid w:val="00017739"/>
    <w:rsid w:val="0002097E"/>
    <w:rsid w:val="000219A8"/>
    <w:rsid w:val="000219E0"/>
    <w:rsid w:val="000231A8"/>
    <w:rsid w:val="0002559C"/>
    <w:rsid w:val="00025FB7"/>
    <w:rsid w:val="00026907"/>
    <w:rsid w:val="0003163F"/>
    <w:rsid w:val="0003185C"/>
    <w:rsid w:val="00032C2F"/>
    <w:rsid w:val="00032FE8"/>
    <w:rsid w:val="00034A3E"/>
    <w:rsid w:val="00035819"/>
    <w:rsid w:val="00036B66"/>
    <w:rsid w:val="0003789F"/>
    <w:rsid w:val="00040081"/>
    <w:rsid w:val="00040678"/>
    <w:rsid w:val="00040DA1"/>
    <w:rsid w:val="00041583"/>
    <w:rsid w:val="00041715"/>
    <w:rsid w:val="00042302"/>
    <w:rsid w:val="0004290C"/>
    <w:rsid w:val="00044047"/>
    <w:rsid w:val="000452DE"/>
    <w:rsid w:val="00046119"/>
    <w:rsid w:val="0004616D"/>
    <w:rsid w:val="0004664D"/>
    <w:rsid w:val="00047BE5"/>
    <w:rsid w:val="000523FD"/>
    <w:rsid w:val="00052D29"/>
    <w:rsid w:val="00053545"/>
    <w:rsid w:val="00053AF5"/>
    <w:rsid w:val="00054743"/>
    <w:rsid w:val="000553CC"/>
    <w:rsid w:val="000572C6"/>
    <w:rsid w:val="00061517"/>
    <w:rsid w:val="0006188D"/>
    <w:rsid w:val="00061CF4"/>
    <w:rsid w:val="0006498E"/>
    <w:rsid w:val="00066244"/>
    <w:rsid w:val="000665C4"/>
    <w:rsid w:val="0006663C"/>
    <w:rsid w:val="00067425"/>
    <w:rsid w:val="00070FD6"/>
    <w:rsid w:val="00071B69"/>
    <w:rsid w:val="00072E98"/>
    <w:rsid w:val="00073964"/>
    <w:rsid w:val="00075222"/>
    <w:rsid w:val="0007644B"/>
    <w:rsid w:val="00077747"/>
    <w:rsid w:val="000801CC"/>
    <w:rsid w:val="000810A8"/>
    <w:rsid w:val="00082EC1"/>
    <w:rsid w:val="00083336"/>
    <w:rsid w:val="00083DC8"/>
    <w:rsid w:val="00090621"/>
    <w:rsid w:val="00091BA5"/>
    <w:rsid w:val="0009225C"/>
    <w:rsid w:val="000936C2"/>
    <w:rsid w:val="00093A42"/>
    <w:rsid w:val="00095DD6"/>
    <w:rsid w:val="00095DDB"/>
    <w:rsid w:val="00096A71"/>
    <w:rsid w:val="00097734"/>
    <w:rsid w:val="000A1750"/>
    <w:rsid w:val="000A30EE"/>
    <w:rsid w:val="000A5696"/>
    <w:rsid w:val="000B0516"/>
    <w:rsid w:val="000B14F7"/>
    <w:rsid w:val="000B207E"/>
    <w:rsid w:val="000B20E8"/>
    <w:rsid w:val="000B289D"/>
    <w:rsid w:val="000B3D96"/>
    <w:rsid w:val="000B5102"/>
    <w:rsid w:val="000B5237"/>
    <w:rsid w:val="000B6B17"/>
    <w:rsid w:val="000B6EA2"/>
    <w:rsid w:val="000B73D0"/>
    <w:rsid w:val="000B7BD2"/>
    <w:rsid w:val="000C1406"/>
    <w:rsid w:val="000C201D"/>
    <w:rsid w:val="000C20FE"/>
    <w:rsid w:val="000C24E0"/>
    <w:rsid w:val="000C30D9"/>
    <w:rsid w:val="000C5488"/>
    <w:rsid w:val="000C63BA"/>
    <w:rsid w:val="000C7769"/>
    <w:rsid w:val="000C7B48"/>
    <w:rsid w:val="000D020D"/>
    <w:rsid w:val="000D02B9"/>
    <w:rsid w:val="000D0721"/>
    <w:rsid w:val="000D100B"/>
    <w:rsid w:val="000D115D"/>
    <w:rsid w:val="000D2014"/>
    <w:rsid w:val="000D2016"/>
    <w:rsid w:val="000D28BA"/>
    <w:rsid w:val="000D37D3"/>
    <w:rsid w:val="000D513D"/>
    <w:rsid w:val="000D5520"/>
    <w:rsid w:val="000D5760"/>
    <w:rsid w:val="000D7A22"/>
    <w:rsid w:val="000D7B8D"/>
    <w:rsid w:val="000E0635"/>
    <w:rsid w:val="000E1F48"/>
    <w:rsid w:val="000E1FC9"/>
    <w:rsid w:val="000E20F1"/>
    <w:rsid w:val="000E303C"/>
    <w:rsid w:val="000E6D44"/>
    <w:rsid w:val="000F1EBA"/>
    <w:rsid w:val="000F3CCE"/>
    <w:rsid w:val="000F45B4"/>
    <w:rsid w:val="000F72DE"/>
    <w:rsid w:val="00101D89"/>
    <w:rsid w:val="00101FCF"/>
    <w:rsid w:val="00102454"/>
    <w:rsid w:val="00102573"/>
    <w:rsid w:val="00102C53"/>
    <w:rsid w:val="00103012"/>
    <w:rsid w:val="0010432E"/>
    <w:rsid w:val="00104681"/>
    <w:rsid w:val="00105796"/>
    <w:rsid w:val="00105CCA"/>
    <w:rsid w:val="00111536"/>
    <w:rsid w:val="00112241"/>
    <w:rsid w:val="0011242D"/>
    <w:rsid w:val="0011252A"/>
    <w:rsid w:val="00112FA9"/>
    <w:rsid w:val="00113355"/>
    <w:rsid w:val="00115437"/>
    <w:rsid w:val="001155D0"/>
    <w:rsid w:val="00117AD8"/>
    <w:rsid w:val="0012045F"/>
    <w:rsid w:val="00120980"/>
    <w:rsid w:val="001221EF"/>
    <w:rsid w:val="00122536"/>
    <w:rsid w:val="0012367D"/>
    <w:rsid w:val="00123CC1"/>
    <w:rsid w:val="001243EB"/>
    <w:rsid w:val="00125E62"/>
    <w:rsid w:val="001272E2"/>
    <w:rsid w:val="0013058D"/>
    <w:rsid w:val="00130590"/>
    <w:rsid w:val="00130AE4"/>
    <w:rsid w:val="00131006"/>
    <w:rsid w:val="00132B43"/>
    <w:rsid w:val="0013349F"/>
    <w:rsid w:val="001347A9"/>
    <w:rsid w:val="00135216"/>
    <w:rsid w:val="001353C8"/>
    <w:rsid w:val="001354CD"/>
    <w:rsid w:val="001357B1"/>
    <w:rsid w:val="00137C6D"/>
    <w:rsid w:val="00140248"/>
    <w:rsid w:val="00140662"/>
    <w:rsid w:val="00142084"/>
    <w:rsid w:val="00142478"/>
    <w:rsid w:val="0014265B"/>
    <w:rsid w:val="001432A9"/>
    <w:rsid w:val="0014353F"/>
    <w:rsid w:val="00143D81"/>
    <w:rsid w:val="00145E46"/>
    <w:rsid w:val="001465BC"/>
    <w:rsid w:val="001501AC"/>
    <w:rsid w:val="00151029"/>
    <w:rsid w:val="001532C6"/>
    <w:rsid w:val="00154A26"/>
    <w:rsid w:val="00155296"/>
    <w:rsid w:val="0015572A"/>
    <w:rsid w:val="001558C1"/>
    <w:rsid w:val="00155E9A"/>
    <w:rsid w:val="00156517"/>
    <w:rsid w:val="0016062A"/>
    <w:rsid w:val="00160F1B"/>
    <w:rsid w:val="00162851"/>
    <w:rsid w:val="00163FAB"/>
    <w:rsid w:val="00165793"/>
    <w:rsid w:val="00165AB5"/>
    <w:rsid w:val="00166187"/>
    <w:rsid w:val="001666E0"/>
    <w:rsid w:val="00170ADD"/>
    <w:rsid w:val="00172432"/>
    <w:rsid w:val="00174125"/>
    <w:rsid w:val="001744C8"/>
    <w:rsid w:val="00175EE0"/>
    <w:rsid w:val="001762C1"/>
    <w:rsid w:val="00176E89"/>
    <w:rsid w:val="00177D78"/>
    <w:rsid w:val="00182797"/>
    <w:rsid w:val="00186E15"/>
    <w:rsid w:val="00186E1F"/>
    <w:rsid w:val="00187154"/>
    <w:rsid w:val="0019038F"/>
    <w:rsid w:val="00192352"/>
    <w:rsid w:val="00194403"/>
    <w:rsid w:val="001954DF"/>
    <w:rsid w:val="001959B9"/>
    <w:rsid w:val="00197192"/>
    <w:rsid w:val="001974E2"/>
    <w:rsid w:val="00197AB1"/>
    <w:rsid w:val="001A00B5"/>
    <w:rsid w:val="001A2BA8"/>
    <w:rsid w:val="001A694E"/>
    <w:rsid w:val="001A6C9B"/>
    <w:rsid w:val="001B1901"/>
    <w:rsid w:val="001B1F8F"/>
    <w:rsid w:val="001B3383"/>
    <w:rsid w:val="001B4AAF"/>
    <w:rsid w:val="001B5CF8"/>
    <w:rsid w:val="001B5F83"/>
    <w:rsid w:val="001C08F3"/>
    <w:rsid w:val="001C46F1"/>
    <w:rsid w:val="001C4EAE"/>
    <w:rsid w:val="001C6754"/>
    <w:rsid w:val="001C74C2"/>
    <w:rsid w:val="001C7524"/>
    <w:rsid w:val="001D0B4A"/>
    <w:rsid w:val="001D53FA"/>
    <w:rsid w:val="001D5D4E"/>
    <w:rsid w:val="001D66BF"/>
    <w:rsid w:val="001D783B"/>
    <w:rsid w:val="001E0513"/>
    <w:rsid w:val="001E0A30"/>
    <w:rsid w:val="001E2BAE"/>
    <w:rsid w:val="001E3440"/>
    <w:rsid w:val="001E40FD"/>
    <w:rsid w:val="001E4313"/>
    <w:rsid w:val="001E5A80"/>
    <w:rsid w:val="001E7796"/>
    <w:rsid w:val="001F0307"/>
    <w:rsid w:val="001F10A7"/>
    <w:rsid w:val="001F3F7D"/>
    <w:rsid w:val="001F4BAD"/>
    <w:rsid w:val="001F540C"/>
    <w:rsid w:val="001F6D76"/>
    <w:rsid w:val="001F6EC0"/>
    <w:rsid w:val="001F771A"/>
    <w:rsid w:val="001F7ECF"/>
    <w:rsid w:val="00200766"/>
    <w:rsid w:val="00200EFA"/>
    <w:rsid w:val="002010CB"/>
    <w:rsid w:val="00201FF9"/>
    <w:rsid w:val="00203E3E"/>
    <w:rsid w:val="002056D5"/>
    <w:rsid w:val="002063B5"/>
    <w:rsid w:val="00206DAA"/>
    <w:rsid w:val="00207174"/>
    <w:rsid w:val="002079A2"/>
    <w:rsid w:val="00210552"/>
    <w:rsid w:val="002105E6"/>
    <w:rsid w:val="00211093"/>
    <w:rsid w:val="002113FB"/>
    <w:rsid w:val="00211678"/>
    <w:rsid w:val="0021248D"/>
    <w:rsid w:val="00214BD6"/>
    <w:rsid w:val="00214F46"/>
    <w:rsid w:val="00216526"/>
    <w:rsid w:val="002167A0"/>
    <w:rsid w:val="00217433"/>
    <w:rsid w:val="00217AEB"/>
    <w:rsid w:val="00217C86"/>
    <w:rsid w:val="00217D73"/>
    <w:rsid w:val="0022026D"/>
    <w:rsid w:val="0022072C"/>
    <w:rsid w:val="00220C3A"/>
    <w:rsid w:val="00220ED3"/>
    <w:rsid w:val="002213F2"/>
    <w:rsid w:val="00221705"/>
    <w:rsid w:val="00221D00"/>
    <w:rsid w:val="002232BB"/>
    <w:rsid w:val="00223E41"/>
    <w:rsid w:val="00224547"/>
    <w:rsid w:val="0022500B"/>
    <w:rsid w:val="0022647C"/>
    <w:rsid w:val="00226DC4"/>
    <w:rsid w:val="0022772C"/>
    <w:rsid w:val="0022780B"/>
    <w:rsid w:val="002305CA"/>
    <w:rsid w:val="00230F1F"/>
    <w:rsid w:val="0023126E"/>
    <w:rsid w:val="00231C39"/>
    <w:rsid w:val="0023212F"/>
    <w:rsid w:val="002333EC"/>
    <w:rsid w:val="002343EE"/>
    <w:rsid w:val="00235CCA"/>
    <w:rsid w:val="002360A7"/>
    <w:rsid w:val="002366FA"/>
    <w:rsid w:val="0023696D"/>
    <w:rsid w:val="0023768D"/>
    <w:rsid w:val="002376C3"/>
    <w:rsid w:val="002405BA"/>
    <w:rsid w:val="0024077C"/>
    <w:rsid w:val="00240D3E"/>
    <w:rsid w:val="00240FBD"/>
    <w:rsid w:val="00242DB0"/>
    <w:rsid w:val="00244098"/>
    <w:rsid w:val="00244C0C"/>
    <w:rsid w:val="0024536A"/>
    <w:rsid w:val="00245420"/>
    <w:rsid w:val="002454FD"/>
    <w:rsid w:val="00245855"/>
    <w:rsid w:val="0025057E"/>
    <w:rsid w:val="00250B8B"/>
    <w:rsid w:val="0025339B"/>
    <w:rsid w:val="0025356C"/>
    <w:rsid w:val="00253FF4"/>
    <w:rsid w:val="0025421D"/>
    <w:rsid w:val="00254A67"/>
    <w:rsid w:val="00254BB0"/>
    <w:rsid w:val="00254F1F"/>
    <w:rsid w:val="002552D9"/>
    <w:rsid w:val="00260006"/>
    <w:rsid w:val="00262605"/>
    <w:rsid w:val="002627AF"/>
    <w:rsid w:val="00262991"/>
    <w:rsid w:val="00262AC6"/>
    <w:rsid w:val="00263F52"/>
    <w:rsid w:val="0026460D"/>
    <w:rsid w:val="00267516"/>
    <w:rsid w:val="00267559"/>
    <w:rsid w:val="00267C90"/>
    <w:rsid w:val="002735FD"/>
    <w:rsid w:val="00274837"/>
    <w:rsid w:val="00274C46"/>
    <w:rsid w:val="002759C2"/>
    <w:rsid w:val="00276F99"/>
    <w:rsid w:val="00281698"/>
    <w:rsid w:val="00285785"/>
    <w:rsid w:val="002857B5"/>
    <w:rsid w:val="00285AB9"/>
    <w:rsid w:val="00285BB5"/>
    <w:rsid w:val="00293AF1"/>
    <w:rsid w:val="00293EA3"/>
    <w:rsid w:val="00294E02"/>
    <w:rsid w:val="00294FE1"/>
    <w:rsid w:val="002A071B"/>
    <w:rsid w:val="002A29B7"/>
    <w:rsid w:val="002A4033"/>
    <w:rsid w:val="002A564C"/>
    <w:rsid w:val="002A60F2"/>
    <w:rsid w:val="002A7292"/>
    <w:rsid w:val="002B08A7"/>
    <w:rsid w:val="002B1A35"/>
    <w:rsid w:val="002B2A87"/>
    <w:rsid w:val="002B2C68"/>
    <w:rsid w:val="002B3F92"/>
    <w:rsid w:val="002B6328"/>
    <w:rsid w:val="002B677D"/>
    <w:rsid w:val="002B6F6C"/>
    <w:rsid w:val="002C00C9"/>
    <w:rsid w:val="002C137A"/>
    <w:rsid w:val="002C1D54"/>
    <w:rsid w:val="002C3BB2"/>
    <w:rsid w:val="002C53F2"/>
    <w:rsid w:val="002C59EF"/>
    <w:rsid w:val="002C7FB8"/>
    <w:rsid w:val="002D0205"/>
    <w:rsid w:val="002D2815"/>
    <w:rsid w:val="002D353E"/>
    <w:rsid w:val="002D3B0F"/>
    <w:rsid w:val="002D41AF"/>
    <w:rsid w:val="002D4219"/>
    <w:rsid w:val="002D6A87"/>
    <w:rsid w:val="002D7081"/>
    <w:rsid w:val="002E0F28"/>
    <w:rsid w:val="002E2D5A"/>
    <w:rsid w:val="002E3E00"/>
    <w:rsid w:val="002E5056"/>
    <w:rsid w:val="002E6606"/>
    <w:rsid w:val="002E76D8"/>
    <w:rsid w:val="002F3541"/>
    <w:rsid w:val="002F480F"/>
    <w:rsid w:val="003005CE"/>
    <w:rsid w:val="003011FE"/>
    <w:rsid w:val="00301B02"/>
    <w:rsid w:val="00301CE5"/>
    <w:rsid w:val="00302127"/>
    <w:rsid w:val="003026CB"/>
    <w:rsid w:val="00303B72"/>
    <w:rsid w:val="0030446A"/>
    <w:rsid w:val="00305FAB"/>
    <w:rsid w:val="00306835"/>
    <w:rsid w:val="003078D0"/>
    <w:rsid w:val="00310B03"/>
    <w:rsid w:val="00311FD2"/>
    <w:rsid w:val="00312098"/>
    <w:rsid w:val="00313038"/>
    <w:rsid w:val="00315E8C"/>
    <w:rsid w:val="00316478"/>
    <w:rsid w:val="00316969"/>
    <w:rsid w:val="00316C9B"/>
    <w:rsid w:val="003176B4"/>
    <w:rsid w:val="00320857"/>
    <w:rsid w:val="00321289"/>
    <w:rsid w:val="003225F9"/>
    <w:rsid w:val="00323BC4"/>
    <w:rsid w:val="00323F19"/>
    <w:rsid w:val="00324B08"/>
    <w:rsid w:val="00324F85"/>
    <w:rsid w:val="00326B28"/>
    <w:rsid w:val="0032790E"/>
    <w:rsid w:val="00330C8E"/>
    <w:rsid w:val="00333F73"/>
    <w:rsid w:val="00334C3E"/>
    <w:rsid w:val="00335213"/>
    <w:rsid w:val="00335840"/>
    <w:rsid w:val="00335CF0"/>
    <w:rsid w:val="003366C0"/>
    <w:rsid w:val="00336FFC"/>
    <w:rsid w:val="00340A38"/>
    <w:rsid w:val="00340A59"/>
    <w:rsid w:val="00342999"/>
    <w:rsid w:val="00343EB0"/>
    <w:rsid w:val="003443D9"/>
    <w:rsid w:val="00344CB8"/>
    <w:rsid w:val="00344D05"/>
    <w:rsid w:val="00346790"/>
    <w:rsid w:val="00346913"/>
    <w:rsid w:val="00351025"/>
    <w:rsid w:val="00351831"/>
    <w:rsid w:val="00352705"/>
    <w:rsid w:val="00353447"/>
    <w:rsid w:val="0035402C"/>
    <w:rsid w:val="00354EF7"/>
    <w:rsid w:val="00355D2C"/>
    <w:rsid w:val="00357E58"/>
    <w:rsid w:val="00361D6B"/>
    <w:rsid w:val="00361FB6"/>
    <w:rsid w:val="00362032"/>
    <w:rsid w:val="0036205D"/>
    <w:rsid w:val="00363F85"/>
    <w:rsid w:val="00365A43"/>
    <w:rsid w:val="003667F2"/>
    <w:rsid w:val="00366D19"/>
    <w:rsid w:val="003674F0"/>
    <w:rsid w:val="00367BD3"/>
    <w:rsid w:val="003705CB"/>
    <w:rsid w:val="00371E97"/>
    <w:rsid w:val="003725AC"/>
    <w:rsid w:val="003726B0"/>
    <w:rsid w:val="0037333A"/>
    <w:rsid w:val="003739AF"/>
    <w:rsid w:val="00380B1C"/>
    <w:rsid w:val="0038114D"/>
    <w:rsid w:val="00382985"/>
    <w:rsid w:val="00382E21"/>
    <w:rsid w:val="00384F6C"/>
    <w:rsid w:val="003851A2"/>
    <w:rsid w:val="003853C3"/>
    <w:rsid w:val="00387537"/>
    <w:rsid w:val="00387909"/>
    <w:rsid w:val="00387936"/>
    <w:rsid w:val="00390567"/>
    <w:rsid w:val="00393D37"/>
    <w:rsid w:val="00393DA8"/>
    <w:rsid w:val="00393FF3"/>
    <w:rsid w:val="00395944"/>
    <w:rsid w:val="003959FF"/>
    <w:rsid w:val="00395A11"/>
    <w:rsid w:val="0039652E"/>
    <w:rsid w:val="003971AE"/>
    <w:rsid w:val="003A193C"/>
    <w:rsid w:val="003A209E"/>
    <w:rsid w:val="003A4B6F"/>
    <w:rsid w:val="003A4DC0"/>
    <w:rsid w:val="003B1981"/>
    <w:rsid w:val="003B2FC7"/>
    <w:rsid w:val="003B33A6"/>
    <w:rsid w:val="003B4E4D"/>
    <w:rsid w:val="003B4ED1"/>
    <w:rsid w:val="003B5C75"/>
    <w:rsid w:val="003B5D9E"/>
    <w:rsid w:val="003B7132"/>
    <w:rsid w:val="003B7ACF"/>
    <w:rsid w:val="003C0AA8"/>
    <w:rsid w:val="003C0EF9"/>
    <w:rsid w:val="003C1B4E"/>
    <w:rsid w:val="003C1E2A"/>
    <w:rsid w:val="003C26CD"/>
    <w:rsid w:val="003C2F08"/>
    <w:rsid w:val="003C330D"/>
    <w:rsid w:val="003C5494"/>
    <w:rsid w:val="003C5807"/>
    <w:rsid w:val="003C60DC"/>
    <w:rsid w:val="003C7E83"/>
    <w:rsid w:val="003D449E"/>
    <w:rsid w:val="003D6006"/>
    <w:rsid w:val="003D7768"/>
    <w:rsid w:val="003D7D4F"/>
    <w:rsid w:val="003E0EA1"/>
    <w:rsid w:val="003E1431"/>
    <w:rsid w:val="003E29B7"/>
    <w:rsid w:val="003E327B"/>
    <w:rsid w:val="003E4112"/>
    <w:rsid w:val="003E76C5"/>
    <w:rsid w:val="003F1356"/>
    <w:rsid w:val="003F4DCB"/>
    <w:rsid w:val="003F52B9"/>
    <w:rsid w:val="003F572B"/>
    <w:rsid w:val="003F5B38"/>
    <w:rsid w:val="003F6966"/>
    <w:rsid w:val="00402F5D"/>
    <w:rsid w:val="00404372"/>
    <w:rsid w:val="00405C8F"/>
    <w:rsid w:val="00407D09"/>
    <w:rsid w:val="0041055D"/>
    <w:rsid w:val="00411093"/>
    <w:rsid w:val="00412FAF"/>
    <w:rsid w:val="00413244"/>
    <w:rsid w:val="0041369F"/>
    <w:rsid w:val="004139A8"/>
    <w:rsid w:val="0041548C"/>
    <w:rsid w:val="004161C1"/>
    <w:rsid w:val="00416932"/>
    <w:rsid w:val="00420D6A"/>
    <w:rsid w:val="00422818"/>
    <w:rsid w:val="00423BE8"/>
    <w:rsid w:val="00424516"/>
    <w:rsid w:val="00424F1F"/>
    <w:rsid w:val="00430536"/>
    <w:rsid w:val="00430C46"/>
    <w:rsid w:val="00432C1E"/>
    <w:rsid w:val="004341C1"/>
    <w:rsid w:val="00436A84"/>
    <w:rsid w:val="00436E3D"/>
    <w:rsid w:val="00437667"/>
    <w:rsid w:val="0044025C"/>
    <w:rsid w:val="004430C9"/>
    <w:rsid w:val="00443931"/>
    <w:rsid w:val="00447ECC"/>
    <w:rsid w:val="004506A5"/>
    <w:rsid w:val="00451BE8"/>
    <w:rsid w:val="00451E47"/>
    <w:rsid w:val="004521D3"/>
    <w:rsid w:val="00452708"/>
    <w:rsid w:val="00454B8A"/>
    <w:rsid w:val="00455102"/>
    <w:rsid w:val="00455ED4"/>
    <w:rsid w:val="0046030C"/>
    <w:rsid w:val="00460B96"/>
    <w:rsid w:val="00460CCC"/>
    <w:rsid w:val="0046149F"/>
    <w:rsid w:val="00464A57"/>
    <w:rsid w:val="004724B5"/>
    <w:rsid w:val="004726F4"/>
    <w:rsid w:val="00472EE3"/>
    <w:rsid w:val="00474E46"/>
    <w:rsid w:val="004754A9"/>
    <w:rsid w:val="00476A6B"/>
    <w:rsid w:val="00485BDE"/>
    <w:rsid w:val="00487696"/>
    <w:rsid w:val="004878CC"/>
    <w:rsid w:val="00487B01"/>
    <w:rsid w:val="00490254"/>
    <w:rsid w:val="0049174B"/>
    <w:rsid w:val="00491EA1"/>
    <w:rsid w:val="00493970"/>
    <w:rsid w:val="004943D0"/>
    <w:rsid w:val="00494BCF"/>
    <w:rsid w:val="0049551C"/>
    <w:rsid w:val="00495C0E"/>
    <w:rsid w:val="00496220"/>
    <w:rsid w:val="00497C81"/>
    <w:rsid w:val="004A0B8D"/>
    <w:rsid w:val="004A0ECF"/>
    <w:rsid w:val="004A1344"/>
    <w:rsid w:val="004A1B0A"/>
    <w:rsid w:val="004A27FB"/>
    <w:rsid w:val="004A2B60"/>
    <w:rsid w:val="004A3460"/>
    <w:rsid w:val="004A3D14"/>
    <w:rsid w:val="004A5DAD"/>
    <w:rsid w:val="004B0494"/>
    <w:rsid w:val="004B0EDC"/>
    <w:rsid w:val="004B140B"/>
    <w:rsid w:val="004B2C6C"/>
    <w:rsid w:val="004B2E9C"/>
    <w:rsid w:val="004B34E3"/>
    <w:rsid w:val="004B43D1"/>
    <w:rsid w:val="004B45D1"/>
    <w:rsid w:val="004C1E0D"/>
    <w:rsid w:val="004C2296"/>
    <w:rsid w:val="004C22DC"/>
    <w:rsid w:val="004C3EAF"/>
    <w:rsid w:val="004D1146"/>
    <w:rsid w:val="004D4F3C"/>
    <w:rsid w:val="004D5624"/>
    <w:rsid w:val="004D5A99"/>
    <w:rsid w:val="004D6196"/>
    <w:rsid w:val="004D7CAE"/>
    <w:rsid w:val="004E07FE"/>
    <w:rsid w:val="004E3C3C"/>
    <w:rsid w:val="004E3D6A"/>
    <w:rsid w:val="004E3DAF"/>
    <w:rsid w:val="004E4BE3"/>
    <w:rsid w:val="004E5851"/>
    <w:rsid w:val="004E5C85"/>
    <w:rsid w:val="004E5EAC"/>
    <w:rsid w:val="004E607E"/>
    <w:rsid w:val="004E74EF"/>
    <w:rsid w:val="004E765A"/>
    <w:rsid w:val="004F067D"/>
    <w:rsid w:val="004F095E"/>
    <w:rsid w:val="004F1CE2"/>
    <w:rsid w:val="004F2183"/>
    <w:rsid w:val="004F2FF4"/>
    <w:rsid w:val="004F3731"/>
    <w:rsid w:val="004F4633"/>
    <w:rsid w:val="004F7021"/>
    <w:rsid w:val="004F7E24"/>
    <w:rsid w:val="00502333"/>
    <w:rsid w:val="005038B2"/>
    <w:rsid w:val="00505E86"/>
    <w:rsid w:val="00506E9F"/>
    <w:rsid w:val="00510398"/>
    <w:rsid w:val="00512024"/>
    <w:rsid w:val="00512FA1"/>
    <w:rsid w:val="00515650"/>
    <w:rsid w:val="005174E3"/>
    <w:rsid w:val="00517729"/>
    <w:rsid w:val="005219FB"/>
    <w:rsid w:val="00521A8E"/>
    <w:rsid w:val="0052266C"/>
    <w:rsid w:val="005234B1"/>
    <w:rsid w:val="00523E36"/>
    <w:rsid w:val="00524482"/>
    <w:rsid w:val="005247C8"/>
    <w:rsid w:val="005256D3"/>
    <w:rsid w:val="005260C2"/>
    <w:rsid w:val="005260D3"/>
    <w:rsid w:val="005261C2"/>
    <w:rsid w:val="00527E53"/>
    <w:rsid w:val="00530F41"/>
    <w:rsid w:val="00531228"/>
    <w:rsid w:val="0053140A"/>
    <w:rsid w:val="00531A0A"/>
    <w:rsid w:val="005324DF"/>
    <w:rsid w:val="0053478B"/>
    <w:rsid w:val="00534DDA"/>
    <w:rsid w:val="0054036C"/>
    <w:rsid w:val="00540D3B"/>
    <w:rsid w:val="005417F4"/>
    <w:rsid w:val="00542733"/>
    <w:rsid w:val="00542EC3"/>
    <w:rsid w:val="00542FB0"/>
    <w:rsid w:val="0054313B"/>
    <w:rsid w:val="005437CA"/>
    <w:rsid w:val="00545358"/>
    <w:rsid w:val="005457C7"/>
    <w:rsid w:val="00545819"/>
    <w:rsid w:val="005469F5"/>
    <w:rsid w:val="00546FBE"/>
    <w:rsid w:val="0055020C"/>
    <w:rsid w:val="00550A06"/>
    <w:rsid w:val="00550B2A"/>
    <w:rsid w:val="00551217"/>
    <w:rsid w:val="00553AF6"/>
    <w:rsid w:val="00553B44"/>
    <w:rsid w:val="00554C8F"/>
    <w:rsid w:val="00555077"/>
    <w:rsid w:val="00557752"/>
    <w:rsid w:val="005602C6"/>
    <w:rsid w:val="005604A8"/>
    <w:rsid w:val="00560E3F"/>
    <w:rsid w:val="00561210"/>
    <w:rsid w:val="00564BFE"/>
    <w:rsid w:val="0056589A"/>
    <w:rsid w:val="005659ED"/>
    <w:rsid w:val="00565D20"/>
    <w:rsid w:val="0057069A"/>
    <w:rsid w:val="00570DED"/>
    <w:rsid w:val="005711C7"/>
    <w:rsid w:val="005731A6"/>
    <w:rsid w:val="00573FD3"/>
    <w:rsid w:val="00575AE0"/>
    <w:rsid w:val="00575DCA"/>
    <w:rsid w:val="0057785E"/>
    <w:rsid w:val="00581707"/>
    <w:rsid w:val="005817DD"/>
    <w:rsid w:val="00581C60"/>
    <w:rsid w:val="005832F7"/>
    <w:rsid w:val="0058418B"/>
    <w:rsid w:val="0059038A"/>
    <w:rsid w:val="00592F31"/>
    <w:rsid w:val="00596653"/>
    <w:rsid w:val="005A0667"/>
    <w:rsid w:val="005A1E4D"/>
    <w:rsid w:val="005A399F"/>
    <w:rsid w:val="005A4488"/>
    <w:rsid w:val="005A4537"/>
    <w:rsid w:val="005A5879"/>
    <w:rsid w:val="005B0178"/>
    <w:rsid w:val="005B08AE"/>
    <w:rsid w:val="005B14EC"/>
    <w:rsid w:val="005B4E1C"/>
    <w:rsid w:val="005B5BA3"/>
    <w:rsid w:val="005B6C29"/>
    <w:rsid w:val="005B6CB6"/>
    <w:rsid w:val="005B7092"/>
    <w:rsid w:val="005B722E"/>
    <w:rsid w:val="005B7D5D"/>
    <w:rsid w:val="005C1184"/>
    <w:rsid w:val="005C22D6"/>
    <w:rsid w:val="005C2F2A"/>
    <w:rsid w:val="005C3363"/>
    <w:rsid w:val="005C39E2"/>
    <w:rsid w:val="005C3A14"/>
    <w:rsid w:val="005C49C9"/>
    <w:rsid w:val="005C4DCB"/>
    <w:rsid w:val="005C57B2"/>
    <w:rsid w:val="005C7899"/>
    <w:rsid w:val="005D222A"/>
    <w:rsid w:val="005D2F07"/>
    <w:rsid w:val="005D30F5"/>
    <w:rsid w:val="005D3BC8"/>
    <w:rsid w:val="005D41C9"/>
    <w:rsid w:val="005D42C7"/>
    <w:rsid w:val="005D4C1D"/>
    <w:rsid w:val="005D5B69"/>
    <w:rsid w:val="005E1074"/>
    <w:rsid w:val="005E1AAC"/>
    <w:rsid w:val="005E2D19"/>
    <w:rsid w:val="005E3861"/>
    <w:rsid w:val="005E5902"/>
    <w:rsid w:val="005E6AF6"/>
    <w:rsid w:val="005E6FCD"/>
    <w:rsid w:val="005E7CDD"/>
    <w:rsid w:val="005F2138"/>
    <w:rsid w:val="005F263E"/>
    <w:rsid w:val="005F4802"/>
    <w:rsid w:val="005F4889"/>
    <w:rsid w:val="005F4C97"/>
    <w:rsid w:val="005F514E"/>
    <w:rsid w:val="005F552C"/>
    <w:rsid w:val="0060020D"/>
    <w:rsid w:val="0060070F"/>
    <w:rsid w:val="00600FEF"/>
    <w:rsid w:val="0060157D"/>
    <w:rsid w:val="0060180C"/>
    <w:rsid w:val="00601BC1"/>
    <w:rsid w:val="00603D2F"/>
    <w:rsid w:val="00605A18"/>
    <w:rsid w:val="00606413"/>
    <w:rsid w:val="00606D9C"/>
    <w:rsid w:val="00607369"/>
    <w:rsid w:val="006078A4"/>
    <w:rsid w:val="0061063A"/>
    <w:rsid w:val="0061112B"/>
    <w:rsid w:val="00612540"/>
    <w:rsid w:val="00612D79"/>
    <w:rsid w:val="00613E35"/>
    <w:rsid w:val="006143AA"/>
    <w:rsid w:val="00615D3E"/>
    <w:rsid w:val="00615EFC"/>
    <w:rsid w:val="00617405"/>
    <w:rsid w:val="006174CF"/>
    <w:rsid w:val="00617D31"/>
    <w:rsid w:val="0062046C"/>
    <w:rsid w:val="006228B0"/>
    <w:rsid w:val="00622944"/>
    <w:rsid w:val="00622A05"/>
    <w:rsid w:val="00624D3C"/>
    <w:rsid w:val="00631071"/>
    <w:rsid w:val="0063118F"/>
    <w:rsid w:val="0063152D"/>
    <w:rsid w:val="006339B3"/>
    <w:rsid w:val="006350B4"/>
    <w:rsid w:val="00635613"/>
    <w:rsid w:val="00635D6C"/>
    <w:rsid w:val="00636DF3"/>
    <w:rsid w:val="00637DC4"/>
    <w:rsid w:val="00640082"/>
    <w:rsid w:val="006400C9"/>
    <w:rsid w:val="00640419"/>
    <w:rsid w:val="00641619"/>
    <w:rsid w:val="00641FDB"/>
    <w:rsid w:val="00642E8F"/>
    <w:rsid w:val="00643266"/>
    <w:rsid w:val="00645F36"/>
    <w:rsid w:val="00646765"/>
    <w:rsid w:val="00647F73"/>
    <w:rsid w:val="00650768"/>
    <w:rsid w:val="00651B08"/>
    <w:rsid w:val="00651C62"/>
    <w:rsid w:val="00651CA0"/>
    <w:rsid w:val="0065375A"/>
    <w:rsid w:val="00653B4B"/>
    <w:rsid w:val="00653F77"/>
    <w:rsid w:val="00654E61"/>
    <w:rsid w:val="00655789"/>
    <w:rsid w:val="0065596A"/>
    <w:rsid w:val="00655F58"/>
    <w:rsid w:val="0065717D"/>
    <w:rsid w:val="0065796D"/>
    <w:rsid w:val="006579BE"/>
    <w:rsid w:val="006616A2"/>
    <w:rsid w:val="00661A77"/>
    <w:rsid w:val="00662F0A"/>
    <w:rsid w:val="00664105"/>
    <w:rsid w:val="00664706"/>
    <w:rsid w:val="00665163"/>
    <w:rsid w:val="006659CB"/>
    <w:rsid w:val="00665BB0"/>
    <w:rsid w:val="00666D1A"/>
    <w:rsid w:val="006673CF"/>
    <w:rsid w:val="00667484"/>
    <w:rsid w:val="00672026"/>
    <w:rsid w:val="00672478"/>
    <w:rsid w:val="0067550E"/>
    <w:rsid w:val="0067750B"/>
    <w:rsid w:val="00680DB3"/>
    <w:rsid w:val="00681A55"/>
    <w:rsid w:val="00682174"/>
    <w:rsid w:val="00682270"/>
    <w:rsid w:val="006826D4"/>
    <w:rsid w:val="006828DF"/>
    <w:rsid w:val="00683450"/>
    <w:rsid w:val="006838D0"/>
    <w:rsid w:val="00683C43"/>
    <w:rsid w:val="00684547"/>
    <w:rsid w:val="00684BDF"/>
    <w:rsid w:val="00687365"/>
    <w:rsid w:val="00691EFF"/>
    <w:rsid w:val="00692152"/>
    <w:rsid w:val="006927BB"/>
    <w:rsid w:val="00693AE2"/>
    <w:rsid w:val="006948EE"/>
    <w:rsid w:val="00694A32"/>
    <w:rsid w:val="0069607D"/>
    <w:rsid w:val="006966E5"/>
    <w:rsid w:val="00696A74"/>
    <w:rsid w:val="00696BDB"/>
    <w:rsid w:val="006A1C12"/>
    <w:rsid w:val="006A1F90"/>
    <w:rsid w:val="006A3FC5"/>
    <w:rsid w:val="006A5835"/>
    <w:rsid w:val="006A6329"/>
    <w:rsid w:val="006B0D47"/>
    <w:rsid w:val="006B0E10"/>
    <w:rsid w:val="006B175B"/>
    <w:rsid w:val="006B3708"/>
    <w:rsid w:val="006B42CD"/>
    <w:rsid w:val="006B4F52"/>
    <w:rsid w:val="006B530A"/>
    <w:rsid w:val="006B5AD8"/>
    <w:rsid w:val="006B5DAA"/>
    <w:rsid w:val="006B7E47"/>
    <w:rsid w:val="006C0475"/>
    <w:rsid w:val="006C160E"/>
    <w:rsid w:val="006C3EBA"/>
    <w:rsid w:val="006C4418"/>
    <w:rsid w:val="006C4920"/>
    <w:rsid w:val="006C7131"/>
    <w:rsid w:val="006C79D8"/>
    <w:rsid w:val="006D07F6"/>
    <w:rsid w:val="006D142B"/>
    <w:rsid w:val="006D234B"/>
    <w:rsid w:val="006D5D80"/>
    <w:rsid w:val="006E278A"/>
    <w:rsid w:val="006E7426"/>
    <w:rsid w:val="006F05F9"/>
    <w:rsid w:val="006F0CBA"/>
    <w:rsid w:val="006F2308"/>
    <w:rsid w:val="006F4B43"/>
    <w:rsid w:val="006F6838"/>
    <w:rsid w:val="006F7194"/>
    <w:rsid w:val="00703231"/>
    <w:rsid w:val="00703759"/>
    <w:rsid w:val="00704200"/>
    <w:rsid w:val="0070434C"/>
    <w:rsid w:val="0070563F"/>
    <w:rsid w:val="007058B7"/>
    <w:rsid w:val="0070609E"/>
    <w:rsid w:val="007064CE"/>
    <w:rsid w:val="00706932"/>
    <w:rsid w:val="0071101C"/>
    <w:rsid w:val="007113EE"/>
    <w:rsid w:val="00711BEC"/>
    <w:rsid w:val="007122A7"/>
    <w:rsid w:val="00714387"/>
    <w:rsid w:val="00716EC2"/>
    <w:rsid w:val="007225F0"/>
    <w:rsid w:val="00722BCA"/>
    <w:rsid w:val="00724FAB"/>
    <w:rsid w:val="007262AB"/>
    <w:rsid w:val="00727DC8"/>
    <w:rsid w:val="0073052A"/>
    <w:rsid w:val="00730589"/>
    <w:rsid w:val="007307AA"/>
    <w:rsid w:val="0073199B"/>
    <w:rsid w:val="00732958"/>
    <w:rsid w:val="00735F10"/>
    <w:rsid w:val="00737BF6"/>
    <w:rsid w:val="00740A75"/>
    <w:rsid w:val="00741A68"/>
    <w:rsid w:val="00743AA8"/>
    <w:rsid w:val="007467FB"/>
    <w:rsid w:val="00747C95"/>
    <w:rsid w:val="007501C2"/>
    <w:rsid w:val="007502A0"/>
    <w:rsid w:val="00751532"/>
    <w:rsid w:val="00751856"/>
    <w:rsid w:val="00753912"/>
    <w:rsid w:val="00754191"/>
    <w:rsid w:val="00755747"/>
    <w:rsid w:val="0075599B"/>
    <w:rsid w:val="007566B2"/>
    <w:rsid w:val="00757C2F"/>
    <w:rsid w:val="00757CD9"/>
    <w:rsid w:val="0076013C"/>
    <w:rsid w:val="007611F0"/>
    <w:rsid w:val="007612CC"/>
    <w:rsid w:val="007622FF"/>
    <w:rsid w:val="007634ED"/>
    <w:rsid w:val="0076428D"/>
    <w:rsid w:val="00765107"/>
    <w:rsid w:val="007674B7"/>
    <w:rsid w:val="00767F77"/>
    <w:rsid w:val="00770870"/>
    <w:rsid w:val="00771614"/>
    <w:rsid w:val="00773C38"/>
    <w:rsid w:val="007744E5"/>
    <w:rsid w:val="00776616"/>
    <w:rsid w:val="00776794"/>
    <w:rsid w:val="00777A13"/>
    <w:rsid w:val="007811B0"/>
    <w:rsid w:val="0078228A"/>
    <w:rsid w:val="00782F80"/>
    <w:rsid w:val="00785361"/>
    <w:rsid w:val="007875E7"/>
    <w:rsid w:val="00787D42"/>
    <w:rsid w:val="00790180"/>
    <w:rsid w:val="00791CD0"/>
    <w:rsid w:val="00794783"/>
    <w:rsid w:val="00795AA7"/>
    <w:rsid w:val="007968F1"/>
    <w:rsid w:val="00796924"/>
    <w:rsid w:val="00796A28"/>
    <w:rsid w:val="00796F6B"/>
    <w:rsid w:val="00797266"/>
    <w:rsid w:val="007976B0"/>
    <w:rsid w:val="0079776E"/>
    <w:rsid w:val="007A0383"/>
    <w:rsid w:val="007A0AE3"/>
    <w:rsid w:val="007A11D0"/>
    <w:rsid w:val="007A1410"/>
    <w:rsid w:val="007A1E2B"/>
    <w:rsid w:val="007A32B0"/>
    <w:rsid w:val="007A4057"/>
    <w:rsid w:val="007A645A"/>
    <w:rsid w:val="007B1675"/>
    <w:rsid w:val="007B66B6"/>
    <w:rsid w:val="007B7397"/>
    <w:rsid w:val="007C309D"/>
    <w:rsid w:val="007C32AC"/>
    <w:rsid w:val="007C36FB"/>
    <w:rsid w:val="007C7E26"/>
    <w:rsid w:val="007D0A3B"/>
    <w:rsid w:val="007D2903"/>
    <w:rsid w:val="007D4DF0"/>
    <w:rsid w:val="007D5758"/>
    <w:rsid w:val="007D63F7"/>
    <w:rsid w:val="007D6589"/>
    <w:rsid w:val="007E2910"/>
    <w:rsid w:val="007E4C49"/>
    <w:rsid w:val="007E4F3F"/>
    <w:rsid w:val="007E5432"/>
    <w:rsid w:val="007E558D"/>
    <w:rsid w:val="007F17A9"/>
    <w:rsid w:val="007F315E"/>
    <w:rsid w:val="007F34A1"/>
    <w:rsid w:val="007F3549"/>
    <w:rsid w:val="007F488A"/>
    <w:rsid w:val="007F4AC6"/>
    <w:rsid w:val="007F65B3"/>
    <w:rsid w:val="007F7B47"/>
    <w:rsid w:val="0080011E"/>
    <w:rsid w:val="0080039F"/>
    <w:rsid w:val="008007F1"/>
    <w:rsid w:val="0080272A"/>
    <w:rsid w:val="00805419"/>
    <w:rsid w:val="00806CD2"/>
    <w:rsid w:val="00807D39"/>
    <w:rsid w:val="00810F02"/>
    <w:rsid w:val="008115F4"/>
    <w:rsid w:val="008118F4"/>
    <w:rsid w:val="00812C45"/>
    <w:rsid w:val="0081496A"/>
    <w:rsid w:val="008163A3"/>
    <w:rsid w:val="008204A4"/>
    <w:rsid w:val="008214CD"/>
    <w:rsid w:val="0082172F"/>
    <w:rsid w:val="00822765"/>
    <w:rsid w:val="00822964"/>
    <w:rsid w:val="00822DD3"/>
    <w:rsid w:val="00823B2E"/>
    <w:rsid w:val="00824EB5"/>
    <w:rsid w:val="00824FF5"/>
    <w:rsid w:val="008254F0"/>
    <w:rsid w:val="00825BEA"/>
    <w:rsid w:val="0082621C"/>
    <w:rsid w:val="00827543"/>
    <w:rsid w:val="00827F6C"/>
    <w:rsid w:val="008314E9"/>
    <w:rsid w:val="00831B42"/>
    <w:rsid w:val="00833540"/>
    <w:rsid w:val="00833ABF"/>
    <w:rsid w:val="00833F5D"/>
    <w:rsid w:val="00835066"/>
    <w:rsid w:val="00836F61"/>
    <w:rsid w:val="00840252"/>
    <w:rsid w:val="00840F6D"/>
    <w:rsid w:val="008414B7"/>
    <w:rsid w:val="00841C3A"/>
    <w:rsid w:val="008452C0"/>
    <w:rsid w:val="00845A16"/>
    <w:rsid w:val="00846696"/>
    <w:rsid w:val="00846721"/>
    <w:rsid w:val="008508FB"/>
    <w:rsid w:val="008519E9"/>
    <w:rsid w:val="00851D4F"/>
    <w:rsid w:val="008525C8"/>
    <w:rsid w:val="00852660"/>
    <w:rsid w:val="00852AD6"/>
    <w:rsid w:val="00852E9E"/>
    <w:rsid w:val="0085379C"/>
    <w:rsid w:val="008544C4"/>
    <w:rsid w:val="0085588A"/>
    <w:rsid w:val="00855D8E"/>
    <w:rsid w:val="008573A1"/>
    <w:rsid w:val="008608C0"/>
    <w:rsid w:val="00860C1F"/>
    <w:rsid w:val="0086289C"/>
    <w:rsid w:val="00862F39"/>
    <w:rsid w:val="008643D6"/>
    <w:rsid w:val="0086482E"/>
    <w:rsid w:val="00865F17"/>
    <w:rsid w:val="00866633"/>
    <w:rsid w:val="00866878"/>
    <w:rsid w:val="0087182A"/>
    <w:rsid w:val="008720D9"/>
    <w:rsid w:val="0087230F"/>
    <w:rsid w:val="00874EC6"/>
    <w:rsid w:val="0087600E"/>
    <w:rsid w:val="008765D3"/>
    <w:rsid w:val="00876A3A"/>
    <w:rsid w:val="00877090"/>
    <w:rsid w:val="008807AB"/>
    <w:rsid w:val="00880DC0"/>
    <w:rsid w:val="0088101C"/>
    <w:rsid w:val="00882179"/>
    <w:rsid w:val="00882618"/>
    <w:rsid w:val="008837E3"/>
    <w:rsid w:val="008868AC"/>
    <w:rsid w:val="0088751F"/>
    <w:rsid w:val="00887F2B"/>
    <w:rsid w:val="00887F95"/>
    <w:rsid w:val="008908C8"/>
    <w:rsid w:val="00891AFE"/>
    <w:rsid w:val="0089204E"/>
    <w:rsid w:val="00893567"/>
    <w:rsid w:val="008947E1"/>
    <w:rsid w:val="00894F54"/>
    <w:rsid w:val="00895379"/>
    <w:rsid w:val="008958A3"/>
    <w:rsid w:val="00895C8E"/>
    <w:rsid w:val="00895F54"/>
    <w:rsid w:val="008966EA"/>
    <w:rsid w:val="00896B23"/>
    <w:rsid w:val="0089714D"/>
    <w:rsid w:val="008972D3"/>
    <w:rsid w:val="008A018A"/>
    <w:rsid w:val="008A19E3"/>
    <w:rsid w:val="008A6259"/>
    <w:rsid w:val="008A6368"/>
    <w:rsid w:val="008A63BA"/>
    <w:rsid w:val="008A669F"/>
    <w:rsid w:val="008B165F"/>
    <w:rsid w:val="008B1C8C"/>
    <w:rsid w:val="008B293A"/>
    <w:rsid w:val="008B2E04"/>
    <w:rsid w:val="008B3341"/>
    <w:rsid w:val="008B3E63"/>
    <w:rsid w:val="008B42D8"/>
    <w:rsid w:val="008B648E"/>
    <w:rsid w:val="008B6C12"/>
    <w:rsid w:val="008B7BA2"/>
    <w:rsid w:val="008C05CF"/>
    <w:rsid w:val="008C1089"/>
    <w:rsid w:val="008C1CD7"/>
    <w:rsid w:val="008C1FBB"/>
    <w:rsid w:val="008C4B8B"/>
    <w:rsid w:val="008C6893"/>
    <w:rsid w:val="008C7F7F"/>
    <w:rsid w:val="008D17BF"/>
    <w:rsid w:val="008D20EC"/>
    <w:rsid w:val="008D22DF"/>
    <w:rsid w:val="008D4632"/>
    <w:rsid w:val="008D51A4"/>
    <w:rsid w:val="008D763E"/>
    <w:rsid w:val="008D77FD"/>
    <w:rsid w:val="008E0AF6"/>
    <w:rsid w:val="008E32BE"/>
    <w:rsid w:val="008E33FE"/>
    <w:rsid w:val="008E5D65"/>
    <w:rsid w:val="008F0D32"/>
    <w:rsid w:val="008F1DAD"/>
    <w:rsid w:val="008F278B"/>
    <w:rsid w:val="008F4A83"/>
    <w:rsid w:val="008F5012"/>
    <w:rsid w:val="008F612C"/>
    <w:rsid w:val="008F7A4B"/>
    <w:rsid w:val="009031B3"/>
    <w:rsid w:val="0090352A"/>
    <w:rsid w:val="00904524"/>
    <w:rsid w:val="00904D34"/>
    <w:rsid w:val="0090602D"/>
    <w:rsid w:val="00906CD6"/>
    <w:rsid w:val="00906D2A"/>
    <w:rsid w:val="00907FB4"/>
    <w:rsid w:val="00911889"/>
    <w:rsid w:val="009140B6"/>
    <w:rsid w:val="00914F68"/>
    <w:rsid w:val="009157B5"/>
    <w:rsid w:val="00922465"/>
    <w:rsid w:val="00922636"/>
    <w:rsid w:val="009236EF"/>
    <w:rsid w:val="00923848"/>
    <w:rsid w:val="009255BB"/>
    <w:rsid w:val="00927DB7"/>
    <w:rsid w:val="00935B1D"/>
    <w:rsid w:val="00935F0E"/>
    <w:rsid w:val="0093614C"/>
    <w:rsid w:val="00936FBA"/>
    <w:rsid w:val="0093742A"/>
    <w:rsid w:val="00937629"/>
    <w:rsid w:val="009377BC"/>
    <w:rsid w:val="009409AC"/>
    <w:rsid w:val="009412EC"/>
    <w:rsid w:val="00941654"/>
    <w:rsid w:val="00942415"/>
    <w:rsid w:val="00942EB0"/>
    <w:rsid w:val="00944CA7"/>
    <w:rsid w:val="00944D3B"/>
    <w:rsid w:val="00947413"/>
    <w:rsid w:val="00947E19"/>
    <w:rsid w:val="00950304"/>
    <w:rsid w:val="0095095C"/>
    <w:rsid w:val="00954D5E"/>
    <w:rsid w:val="00956BCF"/>
    <w:rsid w:val="00957BD3"/>
    <w:rsid w:val="00957C49"/>
    <w:rsid w:val="00961B91"/>
    <w:rsid w:val="00963F53"/>
    <w:rsid w:val="009673D1"/>
    <w:rsid w:val="009675DF"/>
    <w:rsid w:val="009678FD"/>
    <w:rsid w:val="00970B13"/>
    <w:rsid w:val="00972638"/>
    <w:rsid w:val="00973557"/>
    <w:rsid w:val="0097583D"/>
    <w:rsid w:val="00975DE9"/>
    <w:rsid w:val="00977D99"/>
    <w:rsid w:val="0098020C"/>
    <w:rsid w:val="00981640"/>
    <w:rsid w:val="00982BC4"/>
    <w:rsid w:val="0098478B"/>
    <w:rsid w:val="00984EB2"/>
    <w:rsid w:val="009850D0"/>
    <w:rsid w:val="00985FE6"/>
    <w:rsid w:val="00986CE4"/>
    <w:rsid w:val="00986DFC"/>
    <w:rsid w:val="00987ABC"/>
    <w:rsid w:val="009910C6"/>
    <w:rsid w:val="009911C3"/>
    <w:rsid w:val="00993FA1"/>
    <w:rsid w:val="00993FC2"/>
    <w:rsid w:val="0099553B"/>
    <w:rsid w:val="0099630A"/>
    <w:rsid w:val="00996524"/>
    <w:rsid w:val="009973DA"/>
    <w:rsid w:val="009A00FA"/>
    <w:rsid w:val="009A13BC"/>
    <w:rsid w:val="009A147A"/>
    <w:rsid w:val="009A20FB"/>
    <w:rsid w:val="009A2E2E"/>
    <w:rsid w:val="009A4D65"/>
    <w:rsid w:val="009B01C0"/>
    <w:rsid w:val="009B1044"/>
    <w:rsid w:val="009B2EC1"/>
    <w:rsid w:val="009B3D90"/>
    <w:rsid w:val="009B3DFE"/>
    <w:rsid w:val="009B4DDB"/>
    <w:rsid w:val="009B5ACE"/>
    <w:rsid w:val="009B6787"/>
    <w:rsid w:val="009B6AB2"/>
    <w:rsid w:val="009B7F42"/>
    <w:rsid w:val="009C26DC"/>
    <w:rsid w:val="009C4583"/>
    <w:rsid w:val="009C6082"/>
    <w:rsid w:val="009C76C0"/>
    <w:rsid w:val="009D0845"/>
    <w:rsid w:val="009D0D9A"/>
    <w:rsid w:val="009D11B4"/>
    <w:rsid w:val="009D18AA"/>
    <w:rsid w:val="009D1BE5"/>
    <w:rsid w:val="009D35F1"/>
    <w:rsid w:val="009D37EE"/>
    <w:rsid w:val="009D37F7"/>
    <w:rsid w:val="009D5AC1"/>
    <w:rsid w:val="009D60E6"/>
    <w:rsid w:val="009E0A26"/>
    <w:rsid w:val="009E106F"/>
    <w:rsid w:val="009E13F2"/>
    <w:rsid w:val="009E20C2"/>
    <w:rsid w:val="009E3337"/>
    <w:rsid w:val="009E4884"/>
    <w:rsid w:val="009E491B"/>
    <w:rsid w:val="009E63F3"/>
    <w:rsid w:val="009E69DA"/>
    <w:rsid w:val="009E7C8B"/>
    <w:rsid w:val="009F03B6"/>
    <w:rsid w:val="009F04BE"/>
    <w:rsid w:val="009F1FE5"/>
    <w:rsid w:val="009F2649"/>
    <w:rsid w:val="009F6599"/>
    <w:rsid w:val="009F6DD2"/>
    <w:rsid w:val="00A00297"/>
    <w:rsid w:val="00A0063E"/>
    <w:rsid w:val="00A027F4"/>
    <w:rsid w:val="00A02CD9"/>
    <w:rsid w:val="00A034E0"/>
    <w:rsid w:val="00A03BDE"/>
    <w:rsid w:val="00A0457C"/>
    <w:rsid w:val="00A04E3B"/>
    <w:rsid w:val="00A04E57"/>
    <w:rsid w:val="00A05CC4"/>
    <w:rsid w:val="00A05FD3"/>
    <w:rsid w:val="00A06825"/>
    <w:rsid w:val="00A07599"/>
    <w:rsid w:val="00A075DA"/>
    <w:rsid w:val="00A107CF"/>
    <w:rsid w:val="00A11019"/>
    <w:rsid w:val="00A11EC4"/>
    <w:rsid w:val="00A14E10"/>
    <w:rsid w:val="00A17347"/>
    <w:rsid w:val="00A17617"/>
    <w:rsid w:val="00A229F0"/>
    <w:rsid w:val="00A2304C"/>
    <w:rsid w:val="00A23939"/>
    <w:rsid w:val="00A24DAC"/>
    <w:rsid w:val="00A251E2"/>
    <w:rsid w:val="00A25D5F"/>
    <w:rsid w:val="00A278B9"/>
    <w:rsid w:val="00A27B68"/>
    <w:rsid w:val="00A27D6A"/>
    <w:rsid w:val="00A27F7E"/>
    <w:rsid w:val="00A311F9"/>
    <w:rsid w:val="00A34532"/>
    <w:rsid w:val="00A35F8F"/>
    <w:rsid w:val="00A420E6"/>
    <w:rsid w:val="00A42AF9"/>
    <w:rsid w:val="00A431C4"/>
    <w:rsid w:val="00A433B8"/>
    <w:rsid w:val="00A43930"/>
    <w:rsid w:val="00A441E7"/>
    <w:rsid w:val="00A448C0"/>
    <w:rsid w:val="00A45C33"/>
    <w:rsid w:val="00A45F08"/>
    <w:rsid w:val="00A477D1"/>
    <w:rsid w:val="00A47C67"/>
    <w:rsid w:val="00A50FAC"/>
    <w:rsid w:val="00A51311"/>
    <w:rsid w:val="00A51AFD"/>
    <w:rsid w:val="00A51D29"/>
    <w:rsid w:val="00A53265"/>
    <w:rsid w:val="00A54480"/>
    <w:rsid w:val="00A548EB"/>
    <w:rsid w:val="00A5513F"/>
    <w:rsid w:val="00A575F8"/>
    <w:rsid w:val="00A57631"/>
    <w:rsid w:val="00A57DE0"/>
    <w:rsid w:val="00A60DF9"/>
    <w:rsid w:val="00A60FE4"/>
    <w:rsid w:val="00A61997"/>
    <w:rsid w:val="00A624E5"/>
    <w:rsid w:val="00A64D02"/>
    <w:rsid w:val="00A66979"/>
    <w:rsid w:val="00A6727C"/>
    <w:rsid w:val="00A70B5B"/>
    <w:rsid w:val="00A71002"/>
    <w:rsid w:val="00A71363"/>
    <w:rsid w:val="00A7137C"/>
    <w:rsid w:val="00A74C9A"/>
    <w:rsid w:val="00A7614C"/>
    <w:rsid w:val="00A76E74"/>
    <w:rsid w:val="00A80627"/>
    <w:rsid w:val="00A8090A"/>
    <w:rsid w:val="00A82C03"/>
    <w:rsid w:val="00A82C5B"/>
    <w:rsid w:val="00A83FCC"/>
    <w:rsid w:val="00A84A0C"/>
    <w:rsid w:val="00A85F70"/>
    <w:rsid w:val="00A868EC"/>
    <w:rsid w:val="00A870F4"/>
    <w:rsid w:val="00A872DE"/>
    <w:rsid w:val="00A90A73"/>
    <w:rsid w:val="00A9289F"/>
    <w:rsid w:val="00A932A5"/>
    <w:rsid w:val="00A93369"/>
    <w:rsid w:val="00A93BAC"/>
    <w:rsid w:val="00A94AC7"/>
    <w:rsid w:val="00A95777"/>
    <w:rsid w:val="00A9623B"/>
    <w:rsid w:val="00A9691E"/>
    <w:rsid w:val="00A97BE0"/>
    <w:rsid w:val="00A97C0D"/>
    <w:rsid w:val="00AA01E2"/>
    <w:rsid w:val="00AA3AD7"/>
    <w:rsid w:val="00AA42A1"/>
    <w:rsid w:val="00AA51EA"/>
    <w:rsid w:val="00AA722D"/>
    <w:rsid w:val="00AA75B4"/>
    <w:rsid w:val="00AA7F10"/>
    <w:rsid w:val="00AB07FC"/>
    <w:rsid w:val="00AB130F"/>
    <w:rsid w:val="00AB1CE6"/>
    <w:rsid w:val="00AB26B7"/>
    <w:rsid w:val="00AB2B1B"/>
    <w:rsid w:val="00AB33B3"/>
    <w:rsid w:val="00AB3E95"/>
    <w:rsid w:val="00AB46EA"/>
    <w:rsid w:val="00AB49F4"/>
    <w:rsid w:val="00AB4BB4"/>
    <w:rsid w:val="00AB5FD8"/>
    <w:rsid w:val="00AB6565"/>
    <w:rsid w:val="00AC010E"/>
    <w:rsid w:val="00AC24CA"/>
    <w:rsid w:val="00AC2AF7"/>
    <w:rsid w:val="00AC2B05"/>
    <w:rsid w:val="00AC3B7C"/>
    <w:rsid w:val="00AC3F65"/>
    <w:rsid w:val="00AC3F74"/>
    <w:rsid w:val="00AC4547"/>
    <w:rsid w:val="00AC640F"/>
    <w:rsid w:val="00AC655C"/>
    <w:rsid w:val="00AC756E"/>
    <w:rsid w:val="00AD0233"/>
    <w:rsid w:val="00AD04A9"/>
    <w:rsid w:val="00AD097C"/>
    <w:rsid w:val="00AD0DCE"/>
    <w:rsid w:val="00AE133B"/>
    <w:rsid w:val="00AE2B06"/>
    <w:rsid w:val="00AE3FC8"/>
    <w:rsid w:val="00AE5EFE"/>
    <w:rsid w:val="00AE5FCF"/>
    <w:rsid w:val="00AE6105"/>
    <w:rsid w:val="00AE678E"/>
    <w:rsid w:val="00AE7BEC"/>
    <w:rsid w:val="00AF02BA"/>
    <w:rsid w:val="00AF08C8"/>
    <w:rsid w:val="00AF345C"/>
    <w:rsid w:val="00AF53E2"/>
    <w:rsid w:val="00AF6B0D"/>
    <w:rsid w:val="00AF6D08"/>
    <w:rsid w:val="00AF6D6C"/>
    <w:rsid w:val="00B00177"/>
    <w:rsid w:val="00B007E0"/>
    <w:rsid w:val="00B018DD"/>
    <w:rsid w:val="00B02083"/>
    <w:rsid w:val="00B0223F"/>
    <w:rsid w:val="00B028AA"/>
    <w:rsid w:val="00B03029"/>
    <w:rsid w:val="00B04C3E"/>
    <w:rsid w:val="00B04E54"/>
    <w:rsid w:val="00B0574F"/>
    <w:rsid w:val="00B05F4A"/>
    <w:rsid w:val="00B07E49"/>
    <w:rsid w:val="00B1020D"/>
    <w:rsid w:val="00B1083D"/>
    <w:rsid w:val="00B10978"/>
    <w:rsid w:val="00B10C9E"/>
    <w:rsid w:val="00B11D8F"/>
    <w:rsid w:val="00B13C63"/>
    <w:rsid w:val="00B21117"/>
    <w:rsid w:val="00B21B08"/>
    <w:rsid w:val="00B21DDB"/>
    <w:rsid w:val="00B220E6"/>
    <w:rsid w:val="00B2417E"/>
    <w:rsid w:val="00B243B1"/>
    <w:rsid w:val="00B24C6F"/>
    <w:rsid w:val="00B2680F"/>
    <w:rsid w:val="00B27078"/>
    <w:rsid w:val="00B30BAE"/>
    <w:rsid w:val="00B30D4B"/>
    <w:rsid w:val="00B3181D"/>
    <w:rsid w:val="00B31864"/>
    <w:rsid w:val="00B321A8"/>
    <w:rsid w:val="00B32406"/>
    <w:rsid w:val="00B34C9C"/>
    <w:rsid w:val="00B36333"/>
    <w:rsid w:val="00B36441"/>
    <w:rsid w:val="00B37182"/>
    <w:rsid w:val="00B3745D"/>
    <w:rsid w:val="00B40425"/>
    <w:rsid w:val="00B408B7"/>
    <w:rsid w:val="00B446B9"/>
    <w:rsid w:val="00B44D2A"/>
    <w:rsid w:val="00B465E3"/>
    <w:rsid w:val="00B46975"/>
    <w:rsid w:val="00B46FB8"/>
    <w:rsid w:val="00B471A2"/>
    <w:rsid w:val="00B474DE"/>
    <w:rsid w:val="00B47D1C"/>
    <w:rsid w:val="00B505B1"/>
    <w:rsid w:val="00B52D6A"/>
    <w:rsid w:val="00B549F7"/>
    <w:rsid w:val="00B54B19"/>
    <w:rsid w:val="00B5607E"/>
    <w:rsid w:val="00B57677"/>
    <w:rsid w:val="00B57861"/>
    <w:rsid w:val="00B601EC"/>
    <w:rsid w:val="00B612D1"/>
    <w:rsid w:val="00B6202F"/>
    <w:rsid w:val="00B620E3"/>
    <w:rsid w:val="00B624EE"/>
    <w:rsid w:val="00B6303F"/>
    <w:rsid w:val="00B6380E"/>
    <w:rsid w:val="00B63F56"/>
    <w:rsid w:val="00B6401C"/>
    <w:rsid w:val="00B647A8"/>
    <w:rsid w:val="00B659FA"/>
    <w:rsid w:val="00B65C24"/>
    <w:rsid w:val="00B66518"/>
    <w:rsid w:val="00B70FF7"/>
    <w:rsid w:val="00B71360"/>
    <w:rsid w:val="00B71A13"/>
    <w:rsid w:val="00B71D6C"/>
    <w:rsid w:val="00B73AD8"/>
    <w:rsid w:val="00B746BA"/>
    <w:rsid w:val="00B749AB"/>
    <w:rsid w:val="00B76023"/>
    <w:rsid w:val="00B76DE9"/>
    <w:rsid w:val="00B801F0"/>
    <w:rsid w:val="00B80CAD"/>
    <w:rsid w:val="00B8113D"/>
    <w:rsid w:val="00B82297"/>
    <w:rsid w:val="00B82CFB"/>
    <w:rsid w:val="00B83032"/>
    <w:rsid w:val="00B86C3A"/>
    <w:rsid w:val="00B935D3"/>
    <w:rsid w:val="00B936B5"/>
    <w:rsid w:val="00B937A6"/>
    <w:rsid w:val="00B94105"/>
    <w:rsid w:val="00B9565F"/>
    <w:rsid w:val="00B95F56"/>
    <w:rsid w:val="00B96071"/>
    <w:rsid w:val="00B96F5E"/>
    <w:rsid w:val="00BA0E55"/>
    <w:rsid w:val="00BA1F54"/>
    <w:rsid w:val="00BA21D5"/>
    <w:rsid w:val="00BA2EB4"/>
    <w:rsid w:val="00BA4DE3"/>
    <w:rsid w:val="00BA5FA4"/>
    <w:rsid w:val="00BA7042"/>
    <w:rsid w:val="00BB040F"/>
    <w:rsid w:val="00BB055F"/>
    <w:rsid w:val="00BB319A"/>
    <w:rsid w:val="00BB3F7D"/>
    <w:rsid w:val="00BB5695"/>
    <w:rsid w:val="00BB734C"/>
    <w:rsid w:val="00BC038E"/>
    <w:rsid w:val="00BC0F25"/>
    <w:rsid w:val="00BC0F66"/>
    <w:rsid w:val="00BC0FD8"/>
    <w:rsid w:val="00BC118C"/>
    <w:rsid w:val="00BC1E90"/>
    <w:rsid w:val="00BC390A"/>
    <w:rsid w:val="00BC5051"/>
    <w:rsid w:val="00BC522E"/>
    <w:rsid w:val="00BC693A"/>
    <w:rsid w:val="00BD07EE"/>
    <w:rsid w:val="00BD151A"/>
    <w:rsid w:val="00BD28D0"/>
    <w:rsid w:val="00BD36D8"/>
    <w:rsid w:val="00BD5C85"/>
    <w:rsid w:val="00BD5CFD"/>
    <w:rsid w:val="00BD67DC"/>
    <w:rsid w:val="00BE1239"/>
    <w:rsid w:val="00BE2682"/>
    <w:rsid w:val="00BE33ED"/>
    <w:rsid w:val="00BE55C7"/>
    <w:rsid w:val="00BE5B08"/>
    <w:rsid w:val="00BE6817"/>
    <w:rsid w:val="00BE7423"/>
    <w:rsid w:val="00BF0AA0"/>
    <w:rsid w:val="00BF1720"/>
    <w:rsid w:val="00BF33B5"/>
    <w:rsid w:val="00BF49B3"/>
    <w:rsid w:val="00BF4A5F"/>
    <w:rsid w:val="00BF53AD"/>
    <w:rsid w:val="00BF6074"/>
    <w:rsid w:val="00BF60CA"/>
    <w:rsid w:val="00BF6991"/>
    <w:rsid w:val="00C00490"/>
    <w:rsid w:val="00C00608"/>
    <w:rsid w:val="00C039B3"/>
    <w:rsid w:val="00C04F12"/>
    <w:rsid w:val="00C05FA1"/>
    <w:rsid w:val="00C068F3"/>
    <w:rsid w:val="00C0778C"/>
    <w:rsid w:val="00C13163"/>
    <w:rsid w:val="00C158EA"/>
    <w:rsid w:val="00C1624A"/>
    <w:rsid w:val="00C1655B"/>
    <w:rsid w:val="00C165B2"/>
    <w:rsid w:val="00C17FB1"/>
    <w:rsid w:val="00C20B48"/>
    <w:rsid w:val="00C22653"/>
    <w:rsid w:val="00C22F73"/>
    <w:rsid w:val="00C23819"/>
    <w:rsid w:val="00C2560F"/>
    <w:rsid w:val="00C2611A"/>
    <w:rsid w:val="00C271A6"/>
    <w:rsid w:val="00C27318"/>
    <w:rsid w:val="00C277A5"/>
    <w:rsid w:val="00C27E84"/>
    <w:rsid w:val="00C3165E"/>
    <w:rsid w:val="00C31822"/>
    <w:rsid w:val="00C3463F"/>
    <w:rsid w:val="00C34665"/>
    <w:rsid w:val="00C34D73"/>
    <w:rsid w:val="00C35970"/>
    <w:rsid w:val="00C3658F"/>
    <w:rsid w:val="00C365EB"/>
    <w:rsid w:val="00C36BE1"/>
    <w:rsid w:val="00C3732A"/>
    <w:rsid w:val="00C37E3A"/>
    <w:rsid w:val="00C40610"/>
    <w:rsid w:val="00C41643"/>
    <w:rsid w:val="00C41AEB"/>
    <w:rsid w:val="00C4664E"/>
    <w:rsid w:val="00C468D3"/>
    <w:rsid w:val="00C47A5E"/>
    <w:rsid w:val="00C47C50"/>
    <w:rsid w:val="00C52434"/>
    <w:rsid w:val="00C52D82"/>
    <w:rsid w:val="00C534E4"/>
    <w:rsid w:val="00C53A24"/>
    <w:rsid w:val="00C53B1F"/>
    <w:rsid w:val="00C54ED2"/>
    <w:rsid w:val="00C5510A"/>
    <w:rsid w:val="00C55A2C"/>
    <w:rsid w:val="00C56020"/>
    <w:rsid w:val="00C601F4"/>
    <w:rsid w:val="00C61084"/>
    <w:rsid w:val="00C61390"/>
    <w:rsid w:val="00C64109"/>
    <w:rsid w:val="00C64496"/>
    <w:rsid w:val="00C66232"/>
    <w:rsid w:val="00C665AC"/>
    <w:rsid w:val="00C70493"/>
    <w:rsid w:val="00C70B8A"/>
    <w:rsid w:val="00C73987"/>
    <w:rsid w:val="00C74544"/>
    <w:rsid w:val="00C74B97"/>
    <w:rsid w:val="00C75FAA"/>
    <w:rsid w:val="00C76646"/>
    <w:rsid w:val="00C76798"/>
    <w:rsid w:val="00C76CB8"/>
    <w:rsid w:val="00C77C26"/>
    <w:rsid w:val="00C80BCC"/>
    <w:rsid w:val="00C8196D"/>
    <w:rsid w:val="00C819BE"/>
    <w:rsid w:val="00C84065"/>
    <w:rsid w:val="00C84452"/>
    <w:rsid w:val="00C84F1C"/>
    <w:rsid w:val="00C8535B"/>
    <w:rsid w:val="00C863FA"/>
    <w:rsid w:val="00C86CA3"/>
    <w:rsid w:val="00C87085"/>
    <w:rsid w:val="00C90AD5"/>
    <w:rsid w:val="00C91051"/>
    <w:rsid w:val="00C936FF"/>
    <w:rsid w:val="00C95E98"/>
    <w:rsid w:val="00C9745D"/>
    <w:rsid w:val="00C97719"/>
    <w:rsid w:val="00CA0183"/>
    <w:rsid w:val="00CA0372"/>
    <w:rsid w:val="00CA12B7"/>
    <w:rsid w:val="00CA1B8F"/>
    <w:rsid w:val="00CA7051"/>
    <w:rsid w:val="00CA7109"/>
    <w:rsid w:val="00CA71B9"/>
    <w:rsid w:val="00CA7616"/>
    <w:rsid w:val="00CA7800"/>
    <w:rsid w:val="00CB40A6"/>
    <w:rsid w:val="00CB4B34"/>
    <w:rsid w:val="00CB5E5A"/>
    <w:rsid w:val="00CB6380"/>
    <w:rsid w:val="00CB6452"/>
    <w:rsid w:val="00CB65B1"/>
    <w:rsid w:val="00CB7FC4"/>
    <w:rsid w:val="00CC1BB7"/>
    <w:rsid w:val="00CC3DD2"/>
    <w:rsid w:val="00CC4449"/>
    <w:rsid w:val="00CC4837"/>
    <w:rsid w:val="00CC65B1"/>
    <w:rsid w:val="00CC75B6"/>
    <w:rsid w:val="00CD4687"/>
    <w:rsid w:val="00CD640E"/>
    <w:rsid w:val="00CD7774"/>
    <w:rsid w:val="00CD79F8"/>
    <w:rsid w:val="00CE0D6F"/>
    <w:rsid w:val="00CE0DFD"/>
    <w:rsid w:val="00CE0F0E"/>
    <w:rsid w:val="00CE2F0C"/>
    <w:rsid w:val="00CE2FAC"/>
    <w:rsid w:val="00CE3BA5"/>
    <w:rsid w:val="00CE4382"/>
    <w:rsid w:val="00CE4B70"/>
    <w:rsid w:val="00CE4DD8"/>
    <w:rsid w:val="00CE5D34"/>
    <w:rsid w:val="00CE7341"/>
    <w:rsid w:val="00CF027D"/>
    <w:rsid w:val="00CF03D7"/>
    <w:rsid w:val="00CF0E04"/>
    <w:rsid w:val="00CF150A"/>
    <w:rsid w:val="00CF2BE1"/>
    <w:rsid w:val="00CF2D6D"/>
    <w:rsid w:val="00CF4D6E"/>
    <w:rsid w:val="00CF559B"/>
    <w:rsid w:val="00CF6ABB"/>
    <w:rsid w:val="00CF726D"/>
    <w:rsid w:val="00CF774B"/>
    <w:rsid w:val="00D0070D"/>
    <w:rsid w:val="00D0093F"/>
    <w:rsid w:val="00D028C8"/>
    <w:rsid w:val="00D05943"/>
    <w:rsid w:val="00D10122"/>
    <w:rsid w:val="00D10798"/>
    <w:rsid w:val="00D10EFD"/>
    <w:rsid w:val="00D11283"/>
    <w:rsid w:val="00D11347"/>
    <w:rsid w:val="00D116A7"/>
    <w:rsid w:val="00D11715"/>
    <w:rsid w:val="00D15B06"/>
    <w:rsid w:val="00D15DE4"/>
    <w:rsid w:val="00D1786A"/>
    <w:rsid w:val="00D179E7"/>
    <w:rsid w:val="00D17F29"/>
    <w:rsid w:val="00D17F95"/>
    <w:rsid w:val="00D21FFC"/>
    <w:rsid w:val="00D22699"/>
    <w:rsid w:val="00D2283A"/>
    <w:rsid w:val="00D2473B"/>
    <w:rsid w:val="00D250B2"/>
    <w:rsid w:val="00D25D37"/>
    <w:rsid w:val="00D26BAA"/>
    <w:rsid w:val="00D30A93"/>
    <w:rsid w:val="00D30CCD"/>
    <w:rsid w:val="00D30DB7"/>
    <w:rsid w:val="00D31D13"/>
    <w:rsid w:val="00D31D7D"/>
    <w:rsid w:val="00D3200A"/>
    <w:rsid w:val="00D3287A"/>
    <w:rsid w:val="00D338F5"/>
    <w:rsid w:val="00D338FB"/>
    <w:rsid w:val="00D33C02"/>
    <w:rsid w:val="00D3488E"/>
    <w:rsid w:val="00D34D82"/>
    <w:rsid w:val="00D36325"/>
    <w:rsid w:val="00D42CC4"/>
    <w:rsid w:val="00D42D74"/>
    <w:rsid w:val="00D43C61"/>
    <w:rsid w:val="00D44F04"/>
    <w:rsid w:val="00D45C54"/>
    <w:rsid w:val="00D45FD4"/>
    <w:rsid w:val="00D46530"/>
    <w:rsid w:val="00D50804"/>
    <w:rsid w:val="00D52F10"/>
    <w:rsid w:val="00D55664"/>
    <w:rsid w:val="00D56184"/>
    <w:rsid w:val="00D5632C"/>
    <w:rsid w:val="00D573E0"/>
    <w:rsid w:val="00D57752"/>
    <w:rsid w:val="00D57CC8"/>
    <w:rsid w:val="00D57F10"/>
    <w:rsid w:val="00D602E6"/>
    <w:rsid w:val="00D61104"/>
    <w:rsid w:val="00D6187E"/>
    <w:rsid w:val="00D65543"/>
    <w:rsid w:val="00D65959"/>
    <w:rsid w:val="00D665FC"/>
    <w:rsid w:val="00D67AC8"/>
    <w:rsid w:val="00D67C90"/>
    <w:rsid w:val="00D748AE"/>
    <w:rsid w:val="00D74C7E"/>
    <w:rsid w:val="00D757FA"/>
    <w:rsid w:val="00D75B9B"/>
    <w:rsid w:val="00D764BB"/>
    <w:rsid w:val="00D77F20"/>
    <w:rsid w:val="00D8000C"/>
    <w:rsid w:val="00D82EBA"/>
    <w:rsid w:val="00D853CB"/>
    <w:rsid w:val="00D86604"/>
    <w:rsid w:val="00D90D19"/>
    <w:rsid w:val="00D95AE6"/>
    <w:rsid w:val="00D96B23"/>
    <w:rsid w:val="00D97744"/>
    <w:rsid w:val="00D97CF1"/>
    <w:rsid w:val="00DA01FB"/>
    <w:rsid w:val="00DA0F32"/>
    <w:rsid w:val="00DA23A6"/>
    <w:rsid w:val="00DA5159"/>
    <w:rsid w:val="00DA57B6"/>
    <w:rsid w:val="00DA5BC3"/>
    <w:rsid w:val="00DA653A"/>
    <w:rsid w:val="00DA6A0B"/>
    <w:rsid w:val="00DB1895"/>
    <w:rsid w:val="00DB1D90"/>
    <w:rsid w:val="00DB29A0"/>
    <w:rsid w:val="00DB44A7"/>
    <w:rsid w:val="00DB5E08"/>
    <w:rsid w:val="00DB7A3D"/>
    <w:rsid w:val="00DC30C4"/>
    <w:rsid w:val="00DC75D4"/>
    <w:rsid w:val="00DC78C8"/>
    <w:rsid w:val="00DD4914"/>
    <w:rsid w:val="00DD4D4D"/>
    <w:rsid w:val="00DD4EC8"/>
    <w:rsid w:val="00DD5148"/>
    <w:rsid w:val="00DD5429"/>
    <w:rsid w:val="00DD575D"/>
    <w:rsid w:val="00DD6CD7"/>
    <w:rsid w:val="00DD716C"/>
    <w:rsid w:val="00DD7464"/>
    <w:rsid w:val="00DD78CF"/>
    <w:rsid w:val="00DE29D4"/>
    <w:rsid w:val="00DE4555"/>
    <w:rsid w:val="00DE46B0"/>
    <w:rsid w:val="00DE50B1"/>
    <w:rsid w:val="00DE6F68"/>
    <w:rsid w:val="00DE7045"/>
    <w:rsid w:val="00DE7CA5"/>
    <w:rsid w:val="00DF03B8"/>
    <w:rsid w:val="00DF0A5E"/>
    <w:rsid w:val="00DF1844"/>
    <w:rsid w:val="00DF187E"/>
    <w:rsid w:val="00DF1C54"/>
    <w:rsid w:val="00DF492E"/>
    <w:rsid w:val="00DF7335"/>
    <w:rsid w:val="00E01955"/>
    <w:rsid w:val="00E01C56"/>
    <w:rsid w:val="00E025A1"/>
    <w:rsid w:val="00E03029"/>
    <w:rsid w:val="00E0312F"/>
    <w:rsid w:val="00E03298"/>
    <w:rsid w:val="00E04C52"/>
    <w:rsid w:val="00E065CA"/>
    <w:rsid w:val="00E0689F"/>
    <w:rsid w:val="00E0751D"/>
    <w:rsid w:val="00E10945"/>
    <w:rsid w:val="00E109A6"/>
    <w:rsid w:val="00E10BC3"/>
    <w:rsid w:val="00E1185E"/>
    <w:rsid w:val="00E12F42"/>
    <w:rsid w:val="00E1439E"/>
    <w:rsid w:val="00E144EF"/>
    <w:rsid w:val="00E14626"/>
    <w:rsid w:val="00E15182"/>
    <w:rsid w:val="00E15954"/>
    <w:rsid w:val="00E165D2"/>
    <w:rsid w:val="00E17321"/>
    <w:rsid w:val="00E200E1"/>
    <w:rsid w:val="00E207E2"/>
    <w:rsid w:val="00E21C10"/>
    <w:rsid w:val="00E229E7"/>
    <w:rsid w:val="00E23D6C"/>
    <w:rsid w:val="00E24361"/>
    <w:rsid w:val="00E25AEB"/>
    <w:rsid w:val="00E25D48"/>
    <w:rsid w:val="00E26100"/>
    <w:rsid w:val="00E26AE0"/>
    <w:rsid w:val="00E314B3"/>
    <w:rsid w:val="00E31B88"/>
    <w:rsid w:val="00E33D01"/>
    <w:rsid w:val="00E33F52"/>
    <w:rsid w:val="00E344F4"/>
    <w:rsid w:val="00E34BC7"/>
    <w:rsid w:val="00E35E65"/>
    <w:rsid w:val="00E36323"/>
    <w:rsid w:val="00E367C2"/>
    <w:rsid w:val="00E367FA"/>
    <w:rsid w:val="00E4196D"/>
    <w:rsid w:val="00E4354C"/>
    <w:rsid w:val="00E46087"/>
    <w:rsid w:val="00E47ADF"/>
    <w:rsid w:val="00E507D0"/>
    <w:rsid w:val="00E50AA5"/>
    <w:rsid w:val="00E51DFD"/>
    <w:rsid w:val="00E5219B"/>
    <w:rsid w:val="00E52E16"/>
    <w:rsid w:val="00E54BD7"/>
    <w:rsid w:val="00E56D75"/>
    <w:rsid w:val="00E60410"/>
    <w:rsid w:val="00E60857"/>
    <w:rsid w:val="00E6272C"/>
    <w:rsid w:val="00E62C90"/>
    <w:rsid w:val="00E64CE0"/>
    <w:rsid w:val="00E65C65"/>
    <w:rsid w:val="00E71041"/>
    <w:rsid w:val="00E721C8"/>
    <w:rsid w:val="00E722F3"/>
    <w:rsid w:val="00E7317F"/>
    <w:rsid w:val="00E73CE6"/>
    <w:rsid w:val="00E73F0C"/>
    <w:rsid w:val="00E740F8"/>
    <w:rsid w:val="00E743C5"/>
    <w:rsid w:val="00E754DD"/>
    <w:rsid w:val="00E76811"/>
    <w:rsid w:val="00E776FD"/>
    <w:rsid w:val="00E8050F"/>
    <w:rsid w:val="00E82941"/>
    <w:rsid w:val="00E82F88"/>
    <w:rsid w:val="00E83472"/>
    <w:rsid w:val="00E869EC"/>
    <w:rsid w:val="00E9109B"/>
    <w:rsid w:val="00E91BAA"/>
    <w:rsid w:val="00E933BA"/>
    <w:rsid w:val="00E942D2"/>
    <w:rsid w:val="00E969C4"/>
    <w:rsid w:val="00E9743F"/>
    <w:rsid w:val="00E97858"/>
    <w:rsid w:val="00E97DCD"/>
    <w:rsid w:val="00EA04C7"/>
    <w:rsid w:val="00EA0BCA"/>
    <w:rsid w:val="00EA1219"/>
    <w:rsid w:val="00EA1295"/>
    <w:rsid w:val="00EA12A0"/>
    <w:rsid w:val="00EA1301"/>
    <w:rsid w:val="00EA1E36"/>
    <w:rsid w:val="00EA2492"/>
    <w:rsid w:val="00EA3F77"/>
    <w:rsid w:val="00EA7CD8"/>
    <w:rsid w:val="00EB0D89"/>
    <w:rsid w:val="00EB159F"/>
    <w:rsid w:val="00EB2619"/>
    <w:rsid w:val="00EB3B98"/>
    <w:rsid w:val="00EB464E"/>
    <w:rsid w:val="00EB6D67"/>
    <w:rsid w:val="00EB712D"/>
    <w:rsid w:val="00EC04F8"/>
    <w:rsid w:val="00EC0D66"/>
    <w:rsid w:val="00EC1076"/>
    <w:rsid w:val="00EC184B"/>
    <w:rsid w:val="00EC200E"/>
    <w:rsid w:val="00EC2B1E"/>
    <w:rsid w:val="00EC2F7E"/>
    <w:rsid w:val="00EC3B10"/>
    <w:rsid w:val="00EC48DB"/>
    <w:rsid w:val="00EC5B31"/>
    <w:rsid w:val="00EC6EB9"/>
    <w:rsid w:val="00EC799A"/>
    <w:rsid w:val="00ED269A"/>
    <w:rsid w:val="00ED2FBD"/>
    <w:rsid w:val="00ED3216"/>
    <w:rsid w:val="00ED376F"/>
    <w:rsid w:val="00ED3E5D"/>
    <w:rsid w:val="00ED42B8"/>
    <w:rsid w:val="00ED578A"/>
    <w:rsid w:val="00ED616F"/>
    <w:rsid w:val="00ED67B3"/>
    <w:rsid w:val="00ED6873"/>
    <w:rsid w:val="00EE0040"/>
    <w:rsid w:val="00EE1BD3"/>
    <w:rsid w:val="00EE28D0"/>
    <w:rsid w:val="00EE4D69"/>
    <w:rsid w:val="00EE54B4"/>
    <w:rsid w:val="00EE56AB"/>
    <w:rsid w:val="00EE6CB6"/>
    <w:rsid w:val="00EE7A99"/>
    <w:rsid w:val="00EF3EB0"/>
    <w:rsid w:val="00EF5451"/>
    <w:rsid w:val="00EF64DE"/>
    <w:rsid w:val="00F0070C"/>
    <w:rsid w:val="00F00D58"/>
    <w:rsid w:val="00F013E6"/>
    <w:rsid w:val="00F02100"/>
    <w:rsid w:val="00F023AB"/>
    <w:rsid w:val="00F039BD"/>
    <w:rsid w:val="00F04957"/>
    <w:rsid w:val="00F05758"/>
    <w:rsid w:val="00F0625D"/>
    <w:rsid w:val="00F07CFD"/>
    <w:rsid w:val="00F113B2"/>
    <w:rsid w:val="00F12BAD"/>
    <w:rsid w:val="00F130D1"/>
    <w:rsid w:val="00F147B5"/>
    <w:rsid w:val="00F15530"/>
    <w:rsid w:val="00F20689"/>
    <w:rsid w:val="00F207DE"/>
    <w:rsid w:val="00F20AB2"/>
    <w:rsid w:val="00F3078C"/>
    <w:rsid w:val="00F31115"/>
    <w:rsid w:val="00F3516D"/>
    <w:rsid w:val="00F37A89"/>
    <w:rsid w:val="00F407B4"/>
    <w:rsid w:val="00F408C7"/>
    <w:rsid w:val="00F41E02"/>
    <w:rsid w:val="00F46D7F"/>
    <w:rsid w:val="00F46F18"/>
    <w:rsid w:val="00F50F68"/>
    <w:rsid w:val="00F51F7F"/>
    <w:rsid w:val="00F55BFA"/>
    <w:rsid w:val="00F5616B"/>
    <w:rsid w:val="00F561BE"/>
    <w:rsid w:val="00F57066"/>
    <w:rsid w:val="00F57A3B"/>
    <w:rsid w:val="00F60978"/>
    <w:rsid w:val="00F61366"/>
    <w:rsid w:val="00F6230F"/>
    <w:rsid w:val="00F62A6A"/>
    <w:rsid w:val="00F638D0"/>
    <w:rsid w:val="00F65FD7"/>
    <w:rsid w:val="00F6681D"/>
    <w:rsid w:val="00F7047C"/>
    <w:rsid w:val="00F71A50"/>
    <w:rsid w:val="00F741F3"/>
    <w:rsid w:val="00F7426E"/>
    <w:rsid w:val="00F74D17"/>
    <w:rsid w:val="00F75C14"/>
    <w:rsid w:val="00F77C6D"/>
    <w:rsid w:val="00F80BE6"/>
    <w:rsid w:val="00F81589"/>
    <w:rsid w:val="00F817D8"/>
    <w:rsid w:val="00F819A8"/>
    <w:rsid w:val="00F82353"/>
    <w:rsid w:val="00F831FC"/>
    <w:rsid w:val="00F8376D"/>
    <w:rsid w:val="00F85B6B"/>
    <w:rsid w:val="00F90369"/>
    <w:rsid w:val="00F90381"/>
    <w:rsid w:val="00F918B2"/>
    <w:rsid w:val="00F929E8"/>
    <w:rsid w:val="00F93585"/>
    <w:rsid w:val="00F93804"/>
    <w:rsid w:val="00F94B9E"/>
    <w:rsid w:val="00F94C1D"/>
    <w:rsid w:val="00F9673C"/>
    <w:rsid w:val="00F96898"/>
    <w:rsid w:val="00F975D0"/>
    <w:rsid w:val="00FA0977"/>
    <w:rsid w:val="00FA22BB"/>
    <w:rsid w:val="00FA57E3"/>
    <w:rsid w:val="00FA583F"/>
    <w:rsid w:val="00FA613D"/>
    <w:rsid w:val="00FA6636"/>
    <w:rsid w:val="00FA6D82"/>
    <w:rsid w:val="00FA72D3"/>
    <w:rsid w:val="00FB1109"/>
    <w:rsid w:val="00FB20F9"/>
    <w:rsid w:val="00FB23D6"/>
    <w:rsid w:val="00FB254A"/>
    <w:rsid w:val="00FB3EAC"/>
    <w:rsid w:val="00FB45D6"/>
    <w:rsid w:val="00FB52A7"/>
    <w:rsid w:val="00FB5FAC"/>
    <w:rsid w:val="00FB6211"/>
    <w:rsid w:val="00FC3E9B"/>
    <w:rsid w:val="00FC4701"/>
    <w:rsid w:val="00FC4D6A"/>
    <w:rsid w:val="00FC603D"/>
    <w:rsid w:val="00FC6923"/>
    <w:rsid w:val="00FC70FC"/>
    <w:rsid w:val="00FD0B6B"/>
    <w:rsid w:val="00FD6A03"/>
    <w:rsid w:val="00FD6A80"/>
    <w:rsid w:val="00FD6FC2"/>
    <w:rsid w:val="00FD72DF"/>
    <w:rsid w:val="00FD7362"/>
    <w:rsid w:val="00FD79A6"/>
    <w:rsid w:val="00FE1B0E"/>
    <w:rsid w:val="00FE22DC"/>
    <w:rsid w:val="00FE4CFE"/>
    <w:rsid w:val="00FE4F1E"/>
    <w:rsid w:val="00FE5C63"/>
    <w:rsid w:val="00FE743E"/>
    <w:rsid w:val="00FF0974"/>
    <w:rsid w:val="00FF0C3B"/>
    <w:rsid w:val="00FF6EB5"/>
    <w:rsid w:val="00FF71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0AAC52"/>
  <w15:chartTrackingRefBased/>
  <w15:docId w15:val="{37621613-7E08-462E-85C8-E6673201D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CE3BA5"/>
    <w:rPr>
      <w:szCs w:val="24"/>
    </w:rPr>
  </w:style>
  <w:style w:type="paragraph" w:styleId="berschrift1">
    <w:name w:val="heading 1"/>
    <w:basedOn w:val="Standard"/>
    <w:link w:val="berschrift1Zchn"/>
    <w:uiPriority w:val="9"/>
    <w:qFormat/>
    <w:rsid w:val="004A34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3">
    <w:name w:val="heading 3"/>
    <w:basedOn w:val="Standard"/>
    <w:link w:val="berschrift3Zchn"/>
    <w:uiPriority w:val="9"/>
    <w:qFormat/>
    <w:rsid w:val="004A3460"/>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665C4"/>
    <w:pPr>
      <w:ind w:left="720"/>
      <w:contextualSpacing/>
    </w:pPr>
  </w:style>
  <w:style w:type="character" w:styleId="Hyperlink">
    <w:name w:val="Hyperlink"/>
    <w:basedOn w:val="Absatz-Standardschriftart"/>
    <w:uiPriority w:val="99"/>
    <w:unhideWhenUsed/>
    <w:rsid w:val="000665C4"/>
    <w:rPr>
      <w:color w:val="0563C1" w:themeColor="hyperlink"/>
      <w:u w:val="single"/>
    </w:rPr>
  </w:style>
  <w:style w:type="paragraph" w:styleId="Fuzeile">
    <w:name w:val="footer"/>
    <w:basedOn w:val="Standard"/>
    <w:link w:val="FuzeileZchn"/>
    <w:uiPriority w:val="99"/>
    <w:unhideWhenUsed/>
    <w:rsid w:val="000665C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665C4"/>
    <w:rPr>
      <w:szCs w:val="24"/>
    </w:rPr>
  </w:style>
  <w:style w:type="paragraph" w:styleId="Funotentext">
    <w:name w:val="footnote text"/>
    <w:basedOn w:val="Standard"/>
    <w:link w:val="FunotentextZchn"/>
    <w:uiPriority w:val="99"/>
    <w:unhideWhenUsed/>
    <w:rsid w:val="000665C4"/>
    <w:pPr>
      <w:spacing w:after="0" w:line="240" w:lineRule="auto"/>
    </w:pPr>
    <w:rPr>
      <w:sz w:val="20"/>
      <w:szCs w:val="20"/>
    </w:rPr>
  </w:style>
  <w:style w:type="character" w:customStyle="1" w:styleId="FunotentextZchn">
    <w:name w:val="Fußnotentext Zchn"/>
    <w:basedOn w:val="Absatz-Standardschriftart"/>
    <w:link w:val="Funotentext"/>
    <w:uiPriority w:val="99"/>
    <w:rsid w:val="000665C4"/>
    <w:rPr>
      <w:sz w:val="20"/>
      <w:szCs w:val="20"/>
    </w:rPr>
  </w:style>
  <w:style w:type="character" w:styleId="Funotenzeichen">
    <w:name w:val="footnote reference"/>
    <w:basedOn w:val="Absatz-Standardschriftart"/>
    <w:uiPriority w:val="99"/>
    <w:semiHidden/>
    <w:unhideWhenUsed/>
    <w:rsid w:val="000665C4"/>
    <w:rPr>
      <w:vertAlign w:val="superscript"/>
    </w:rPr>
  </w:style>
  <w:style w:type="paragraph" w:styleId="Kopfzeile">
    <w:name w:val="header"/>
    <w:basedOn w:val="Standard"/>
    <w:link w:val="KopfzeileZchn"/>
    <w:uiPriority w:val="99"/>
    <w:unhideWhenUsed/>
    <w:rsid w:val="000665C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665C4"/>
    <w:rPr>
      <w:szCs w:val="24"/>
    </w:rPr>
  </w:style>
  <w:style w:type="character" w:styleId="NichtaufgelsteErwhnung">
    <w:name w:val="Unresolved Mention"/>
    <w:basedOn w:val="Absatz-Standardschriftart"/>
    <w:uiPriority w:val="99"/>
    <w:semiHidden/>
    <w:unhideWhenUsed/>
    <w:rsid w:val="004A2B60"/>
    <w:rPr>
      <w:color w:val="605E5C"/>
      <w:shd w:val="clear" w:color="auto" w:fill="E1DFDD"/>
    </w:rPr>
  </w:style>
  <w:style w:type="character" w:styleId="BesuchterLink">
    <w:name w:val="FollowedHyperlink"/>
    <w:basedOn w:val="Absatz-Standardschriftart"/>
    <w:uiPriority w:val="99"/>
    <w:semiHidden/>
    <w:unhideWhenUsed/>
    <w:rsid w:val="005261C2"/>
    <w:rPr>
      <w:color w:val="954F72" w:themeColor="followedHyperlink"/>
      <w:u w:val="single"/>
    </w:rPr>
  </w:style>
  <w:style w:type="character" w:customStyle="1" w:styleId="body">
    <w:name w:val="body"/>
    <w:basedOn w:val="Absatz-Standardschriftart"/>
    <w:rsid w:val="003B7132"/>
  </w:style>
  <w:style w:type="character" w:customStyle="1" w:styleId="berschrift1Zchn">
    <w:name w:val="Überschrift 1 Zchn"/>
    <w:basedOn w:val="Absatz-Standardschriftart"/>
    <w:link w:val="berschrift1"/>
    <w:uiPriority w:val="9"/>
    <w:rsid w:val="004A3460"/>
    <w:rPr>
      <w:rFonts w:ascii="Times New Roman" w:eastAsia="Times New Roman" w:hAnsi="Times New Roman" w:cs="Times New Roman"/>
      <w:b/>
      <w:bCs/>
      <w:kern w:val="36"/>
      <w:sz w:val="48"/>
      <w:szCs w:val="48"/>
      <w:lang w:eastAsia="de-DE"/>
    </w:rPr>
  </w:style>
  <w:style w:type="character" w:customStyle="1" w:styleId="berschrift3Zchn">
    <w:name w:val="Überschrift 3 Zchn"/>
    <w:basedOn w:val="Absatz-Standardschriftart"/>
    <w:link w:val="berschrift3"/>
    <w:uiPriority w:val="9"/>
    <w:rsid w:val="004A3460"/>
    <w:rPr>
      <w:rFonts w:ascii="Times New Roman" w:eastAsia="Times New Roman" w:hAnsi="Times New Roman" w:cs="Times New Roman"/>
      <w:b/>
      <w:bCs/>
      <w:sz w:val="27"/>
      <w:szCs w:val="27"/>
      <w:lang w:eastAsia="de-DE"/>
    </w:rPr>
  </w:style>
  <w:style w:type="character" w:customStyle="1" w:styleId="trunc">
    <w:name w:val="trunc"/>
    <w:basedOn w:val="Absatz-Standardschriftart"/>
    <w:rsid w:val="004A3460"/>
  </w:style>
  <w:style w:type="character" w:customStyle="1" w:styleId="hgkelc">
    <w:name w:val="hgkelc"/>
    <w:basedOn w:val="Absatz-Standardschriftart"/>
    <w:rsid w:val="00C41AEB"/>
  </w:style>
  <w:style w:type="character" w:styleId="Fett">
    <w:name w:val="Strong"/>
    <w:basedOn w:val="Absatz-Standardschriftart"/>
    <w:uiPriority w:val="22"/>
    <w:qFormat/>
    <w:rsid w:val="005903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782623">
      <w:bodyDiv w:val="1"/>
      <w:marLeft w:val="0"/>
      <w:marRight w:val="0"/>
      <w:marTop w:val="0"/>
      <w:marBottom w:val="0"/>
      <w:divBdr>
        <w:top w:val="none" w:sz="0" w:space="0" w:color="auto"/>
        <w:left w:val="none" w:sz="0" w:space="0" w:color="auto"/>
        <w:bottom w:val="none" w:sz="0" w:space="0" w:color="auto"/>
        <w:right w:val="none" w:sz="0" w:space="0" w:color="auto"/>
      </w:divBdr>
      <w:divsChild>
        <w:div w:id="2081636624">
          <w:marLeft w:val="0"/>
          <w:marRight w:val="0"/>
          <w:marTop w:val="0"/>
          <w:marBottom w:val="0"/>
          <w:divBdr>
            <w:top w:val="none" w:sz="0" w:space="0" w:color="auto"/>
            <w:left w:val="none" w:sz="0" w:space="0" w:color="auto"/>
            <w:bottom w:val="none" w:sz="0" w:space="0" w:color="auto"/>
            <w:right w:val="none" w:sz="0" w:space="0" w:color="auto"/>
          </w:divBdr>
          <w:divsChild>
            <w:div w:id="687832897">
              <w:marLeft w:val="0"/>
              <w:marRight w:val="0"/>
              <w:marTop w:val="0"/>
              <w:marBottom w:val="0"/>
              <w:divBdr>
                <w:top w:val="none" w:sz="0" w:space="0" w:color="auto"/>
                <w:left w:val="none" w:sz="0" w:space="0" w:color="auto"/>
                <w:bottom w:val="none" w:sz="0" w:space="0" w:color="auto"/>
                <w:right w:val="none" w:sz="0" w:space="0" w:color="auto"/>
              </w:divBdr>
            </w:div>
          </w:divsChild>
        </w:div>
        <w:div w:id="2120877046">
          <w:marLeft w:val="0"/>
          <w:marRight w:val="0"/>
          <w:marTop w:val="0"/>
          <w:marBottom w:val="0"/>
          <w:divBdr>
            <w:top w:val="none" w:sz="0" w:space="0" w:color="auto"/>
            <w:left w:val="none" w:sz="0" w:space="0" w:color="auto"/>
            <w:bottom w:val="none" w:sz="0" w:space="0" w:color="auto"/>
            <w:right w:val="none" w:sz="0" w:space="0" w:color="auto"/>
          </w:divBdr>
          <w:divsChild>
            <w:div w:id="55223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550391">
      <w:bodyDiv w:val="1"/>
      <w:marLeft w:val="0"/>
      <w:marRight w:val="0"/>
      <w:marTop w:val="0"/>
      <w:marBottom w:val="0"/>
      <w:divBdr>
        <w:top w:val="none" w:sz="0" w:space="0" w:color="auto"/>
        <w:left w:val="none" w:sz="0" w:space="0" w:color="auto"/>
        <w:bottom w:val="none" w:sz="0" w:space="0" w:color="auto"/>
        <w:right w:val="none" w:sz="0" w:space="0" w:color="auto"/>
      </w:divBdr>
      <w:divsChild>
        <w:div w:id="79449073">
          <w:marLeft w:val="0"/>
          <w:marRight w:val="0"/>
          <w:marTop w:val="0"/>
          <w:marBottom w:val="0"/>
          <w:divBdr>
            <w:top w:val="none" w:sz="0" w:space="0" w:color="auto"/>
            <w:left w:val="none" w:sz="0" w:space="0" w:color="auto"/>
            <w:bottom w:val="none" w:sz="0" w:space="0" w:color="auto"/>
            <w:right w:val="none" w:sz="0" w:space="0" w:color="auto"/>
          </w:divBdr>
        </w:div>
        <w:div w:id="1877892542">
          <w:marLeft w:val="0"/>
          <w:marRight w:val="0"/>
          <w:marTop w:val="0"/>
          <w:marBottom w:val="0"/>
          <w:divBdr>
            <w:top w:val="none" w:sz="0" w:space="0" w:color="auto"/>
            <w:left w:val="none" w:sz="0" w:space="0" w:color="auto"/>
            <w:bottom w:val="none" w:sz="0" w:space="0" w:color="auto"/>
            <w:right w:val="none" w:sz="0" w:space="0" w:color="auto"/>
          </w:divBdr>
        </w:div>
      </w:divsChild>
    </w:div>
    <w:div w:id="1970472536">
      <w:bodyDiv w:val="1"/>
      <w:marLeft w:val="0"/>
      <w:marRight w:val="0"/>
      <w:marTop w:val="0"/>
      <w:marBottom w:val="0"/>
      <w:divBdr>
        <w:top w:val="none" w:sz="0" w:space="0" w:color="auto"/>
        <w:left w:val="none" w:sz="0" w:space="0" w:color="auto"/>
        <w:bottom w:val="none" w:sz="0" w:space="0" w:color="auto"/>
        <w:right w:val="none" w:sz="0" w:space="0" w:color="auto"/>
      </w:divBdr>
      <w:divsChild>
        <w:div w:id="15165774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eddeutsche.de/politik/energiewende-nicht-genug-windkraft-1.5621121?source=rss" TargetMode="External"/><Relationship Id="rId13" Type="http://schemas.openxmlformats.org/officeDocument/2006/relationships/hyperlink" Target="https://www.klimareporter.de/strom/gruenen-politiker-lehnen-neues-naturschutzrecht-ab" TargetMode="External"/><Relationship Id="rId18" Type="http://schemas.openxmlformats.org/officeDocument/2006/relationships/hyperlink" Target="https://www.prognos.com/de/projekt/klimapfade-verkehr-2030"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www.spiegel.de/wirtschaft/windkraft-bau-neuer-anlagen-an-land-stagniert-a-e8974ce1-e226-4341-9368-9ea80bcb8afa#ref=rss" TargetMode="External"/><Relationship Id="rId12" Type="http://schemas.openxmlformats.org/officeDocument/2006/relationships/hyperlink" Target="https://www.sueddeutsche.de/politik/expertenrat-klimafragen-klimaziele-verkehr-1.5645316?source=rss" TargetMode="External"/><Relationship Id="rId17" Type="http://schemas.openxmlformats.org/officeDocument/2006/relationships/hyperlink" Target="https://www.deutschlandfunk.de/hohe-energiepreise-energiesparen-entlastungspaket-102.html#eins" TargetMode="External"/><Relationship Id="rId2" Type="http://schemas.openxmlformats.org/officeDocument/2006/relationships/styles" Target="styles.xml"/><Relationship Id="rId16" Type="http://schemas.openxmlformats.org/officeDocument/2006/relationships/hyperlink" Target="https://www.bundestag.de/dokumente/textarchiv/2022/kw27-de-energie-902620" TargetMode="External"/><Relationship Id="rId20" Type="http://schemas.openxmlformats.org/officeDocument/2006/relationships/hyperlink" Target="https://www.rosalux.de/news/id/46755/grosses-energiepaket-von-fdp-durchloecher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piegel.de/wissenschaft/mensch/volker-wissings-sofortprogramm-ist-das-noch-schlechter-klimaschutz-oder-schon-arbeitsverweigerung-a-18ae22f8-09f7-4dc2-9dd0-2640d58cd0b1#ref=rss"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n-tv.de/politik/Bundestag-verabschiedet-Gesetzespaket-Ausbau-der-erneuerbaren-Energien-wird-neu-geregelt-EEG-Umlage-entfaellt-dauerhaft-article23447698.html" TargetMode="External"/><Relationship Id="rId23" Type="http://schemas.openxmlformats.org/officeDocument/2006/relationships/fontTable" Target="fontTable.xml"/><Relationship Id="rId10" Type="http://schemas.openxmlformats.org/officeDocument/2006/relationships/hyperlink" Target="https://www.klimareporter.de/deutschland/verkehr-crasht-das-klimaziel" TargetMode="External"/><Relationship Id="rId19" Type="http://schemas.openxmlformats.org/officeDocument/2006/relationships/hyperlink" Target="https://www.prognos.com/sites/default/files/2021-01/20190219_analyse_bcg_prognos_klimapfade_verkehr_2030.pdf" TargetMode="External"/><Relationship Id="rId4" Type="http://schemas.openxmlformats.org/officeDocument/2006/relationships/webSettings" Target="webSettings.xml"/><Relationship Id="rId9" Type="http://schemas.openxmlformats.org/officeDocument/2006/relationships/hyperlink" Target="https://www.klimareporter.de/deutschland/fossile-pfade-der-prima-klimaklub-und-das-warten-auf-den-energiegipfel" TargetMode="External"/><Relationship Id="rId14" Type="http://schemas.openxmlformats.org/officeDocument/2006/relationships/hyperlink" Target="https://www.klimareporter.de/strom/ampel-gibt-100-prozent-oekostrom-ziel-fuer-2035-auf"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mailto:attacvobra@online.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2612</Words>
  <Characters>16461</Characters>
  <Application>Microsoft Office Word</Application>
  <DocSecurity>0</DocSecurity>
  <Lines>137</Lines>
  <Paragraphs>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Volker</dc:creator>
  <cp:keywords/>
  <dc:description/>
  <cp:lastModifiedBy>Volker Brandl</cp:lastModifiedBy>
  <cp:revision>92</cp:revision>
  <dcterms:created xsi:type="dcterms:W3CDTF">2022-09-10T07:45:00Z</dcterms:created>
  <dcterms:modified xsi:type="dcterms:W3CDTF">2022-09-14T10:53:00Z</dcterms:modified>
</cp:coreProperties>
</file>